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12EC3">
      <w:pPr>
        <w:spacing w:line="240" w:lineRule="auto"/>
        <w:ind w:left="0" w:leftChars="0" w:right="0" w:rightChars="0"/>
        <w:jc w:val="center"/>
        <w:rPr>
          <w:rFonts w:eastAsia="黑体"/>
          <w:b/>
          <w:sz w:val="28"/>
        </w:rPr>
      </w:pPr>
      <w:bookmarkStart w:id="0" w:name="_GoBack"/>
      <w:bookmarkEnd w:id="0"/>
      <w:r>
        <w:rPr>
          <w:rFonts w:hint="eastAsia" w:eastAsia="黑体"/>
          <w:b/>
          <w:sz w:val="28"/>
          <w:lang w:eastAsia="zh-CN"/>
        </w:rPr>
        <w:t>延安大学咸阳医院医学</w:t>
      </w:r>
      <w:r>
        <w:rPr>
          <w:rFonts w:eastAsia="黑体"/>
          <w:b/>
          <w:sz w:val="28"/>
        </w:rPr>
        <w:t>伦理委员会</w:t>
      </w:r>
      <w:r>
        <w:rPr>
          <w:rFonts w:hint="eastAsia" w:eastAsia="黑体"/>
          <w:b/>
          <w:sz w:val="28"/>
          <w:lang w:eastAsia="zh-CN"/>
        </w:rPr>
        <w:t>研究</w:t>
      </w:r>
      <w:r>
        <w:rPr>
          <w:rFonts w:hint="eastAsia" w:eastAsia="黑体"/>
          <w:b/>
          <w:sz w:val="28"/>
        </w:rPr>
        <w:t>完成报告</w:t>
      </w:r>
    </w:p>
    <w:tbl>
      <w:tblPr>
        <w:tblStyle w:val="9"/>
        <w:tblW w:w="891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9"/>
        <w:gridCol w:w="1894"/>
        <w:gridCol w:w="132"/>
        <w:gridCol w:w="2094"/>
        <w:gridCol w:w="2299"/>
      </w:tblGrid>
      <w:tr w14:paraId="3FF052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8" w:type="dxa"/>
            <w:gridSpan w:val="5"/>
            <w:vAlign w:val="center"/>
          </w:tcPr>
          <w:p w14:paraId="2BE5B78C">
            <w:pPr>
              <w:pStyle w:val="13"/>
              <w:numPr>
                <w:ilvl w:val="0"/>
                <w:numId w:val="1"/>
              </w:numPr>
              <w:ind w:left="422" w:leftChars="0" w:right="0" w:rightChars="0" w:hanging="422" w:hangingChars="20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项目基本信息</w:t>
            </w:r>
          </w:p>
        </w:tc>
      </w:tr>
      <w:tr w14:paraId="214257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dxa"/>
            <w:vAlign w:val="center"/>
          </w:tcPr>
          <w:p w14:paraId="11E7EF6E">
            <w:pPr>
              <w:ind w:left="0" w:leftChars="0" w:right="21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项目名称</w:t>
            </w:r>
          </w:p>
          <w:p w14:paraId="67094D1C">
            <w:pPr>
              <w:ind w:left="0" w:leftChars="0" w:right="21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（方案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编</w:t>
            </w:r>
            <w:r>
              <w:rPr>
                <w:rFonts w:hint="eastAsia"/>
                <w:b/>
                <w:bCs/>
                <w:szCs w:val="21"/>
              </w:rPr>
              <w:t>号）</w:t>
            </w:r>
          </w:p>
        </w:tc>
        <w:tc>
          <w:tcPr>
            <w:tcW w:w="6419" w:type="dxa"/>
            <w:gridSpan w:val="4"/>
            <w:vAlign w:val="center"/>
          </w:tcPr>
          <w:p w14:paraId="2EBB807E">
            <w:pPr>
              <w:ind w:left="0" w:leftChars="0" w:right="210"/>
              <w:jc w:val="both"/>
              <w:rPr>
                <w:bCs/>
                <w:szCs w:val="21"/>
              </w:rPr>
            </w:pPr>
          </w:p>
        </w:tc>
      </w:tr>
      <w:tr w14:paraId="28FDC5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dxa"/>
            <w:vAlign w:val="center"/>
          </w:tcPr>
          <w:p w14:paraId="2E6A459D">
            <w:pPr>
              <w:ind w:left="0" w:leftChars="0" w:right="210"/>
              <w:jc w:val="center"/>
              <w:rPr>
                <w:b/>
                <w:bCs/>
                <w:szCs w:val="21"/>
              </w:rPr>
            </w:pPr>
            <w:commentRangeStart w:id="0"/>
            <w:r>
              <w:rPr>
                <w:rFonts w:hint="eastAsia"/>
                <w:b/>
                <w:bCs/>
                <w:szCs w:val="21"/>
              </w:rPr>
              <w:t>伦理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通知函</w:t>
            </w:r>
            <w:r>
              <w:rPr>
                <w:rFonts w:hint="eastAsia"/>
                <w:b/>
                <w:bCs/>
                <w:szCs w:val="21"/>
              </w:rPr>
              <w:t>号</w:t>
            </w:r>
            <w:commentRangeEnd w:id="0"/>
            <w:r>
              <w:rPr>
                <w:rStyle w:val="12"/>
              </w:rPr>
              <w:commentReference w:id="0"/>
            </w:r>
          </w:p>
        </w:tc>
        <w:tc>
          <w:tcPr>
            <w:tcW w:w="6419" w:type="dxa"/>
            <w:gridSpan w:val="4"/>
            <w:vAlign w:val="center"/>
          </w:tcPr>
          <w:p w14:paraId="465BD381">
            <w:pPr>
              <w:ind w:left="0" w:leftChars="0" w:right="210"/>
              <w:jc w:val="center"/>
              <w:rPr>
                <w:bCs/>
                <w:szCs w:val="21"/>
              </w:rPr>
            </w:pPr>
          </w:p>
        </w:tc>
      </w:tr>
      <w:tr w14:paraId="215CD1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dxa"/>
            <w:vAlign w:val="center"/>
          </w:tcPr>
          <w:p w14:paraId="4027F2F4">
            <w:pPr>
              <w:ind w:left="0" w:leftChars="0" w:right="21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专业（科室）</w:t>
            </w:r>
          </w:p>
        </w:tc>
        <w:tc>
          <w:tcPr>
            <w:tcW w:w="1894" w:type="dxa"/>
            <w:vAlign w:val="center"/>
          </w:tcPr>
          <w:p w14:paraId="1A58D86B">
            <w:pPr>
              <w:ind w:left="0" w:leftChars="0" w:right="210"/>
              <w:jc w:val="center"/>
              <w:rPr>
                <w:bCs/>
                <w:szCs w:val="21"/>
              </w:rPr>
            </w:pPr>
          </w:p>
        </w:tc>
        <w:tc>
          <w:tcPr>
            <w:tcW w:w="2226" w:type="dxa"/>
            <w:gridSpan w:val="2"/>
            <w:vAlign w:val="center"/>
          </w:tcPr>
          <w:p w14:paraId="1B762BAB">
            <w:pPr>
              <w:ind w:left="0" w:leftChars="0" w:right="21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主要研究者</w:t>
            </w:r>
          </w:p>
        </w:tc>
        <w:tc>
          <w:tcPr>
            <w:tcW w:w="2299" w:type="dxa"/>
            <w:vAlign w:val="center"/>
          </w:tcPr>
          <w:p w14:paraId="40609B6A">
            <w:pPr>
              <w:ind w:left="0" w:leftChars="0" w:right="210"/>
              <w:jc w:val="center"/>
              <w:rPr>
                <w:bCs/>
                <w:szCs w:val="21"/>
              </w:rPr>
            </w:pPr>
          </w:p>
        </w:tc>
      </w:tr>
      <w:tr w14:paraId="335AC7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dxa"/>
            <w:vAlign w:val="center"/>
          </w:tcPr>
          <w:p w14:paraId="49F0F3F8">
            <w:pPr>
              <w:ind w:left="0" w:leftChars="0" w:right="210"/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申办者</w:t>
            </w:r>
          </w:p>
        </w:tc>
        <w:tc>
          <w:tcPr>
            <w:tcW w:w="6419" w:type="dxa"/>
            <w:gridSpan w:val="4"/>
            <w:vAlign w:val="center"/>
          </w:tcPr>
          <w:p w14:paraId="1D956274">
            <w:pPr>
              <w:ind w:left="0" w:leftChars="0" w:right="210"/>
              <w:jc w:val="center"/>
              <w:rPr>
                <w:bCs/>
                <w:szCs w:val="21"/>
              </w:rPr>
            </w:pPr>
          </w:p>
        </w:tc>
      </w:tr>
      <w:tr w14:paraId="43FDF8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dxa"/>
            <w:vAlign w:val="center"/>
          </w:tcPr>
          <w:p w14:paraId="0B979CD0">
            <w:pPr>
              <w:ind w:left="0" w:leftChars="0" w:right="21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组长单位/PI</w:t>
            </w:r>
          </w:p>
        </w:tc>
        <w:tc>
          <w:tcPr>
            <w:tcW w:w="6419" w:type="dxa"/>
            <w:gridSpan w:val="4"/>
            <w:vAlign w:val="center"/>
          </w:tcPr>
          <w:p w14:paraId="54DB26F9">
            <w:pPr>
              <w:ind w:left="0" w:leftChars="0" w:right="210"/>
              <w:jc w:val="center"/>
              <w:rPr>
                <w:bCs/>
                <w:szCs w:val="21"/>
              </w:rPr>
            </w:pPr>
          </w:p>
        </w:tc>
      </w:tr>
      <w:tr w14:paraId="6378EA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dxa"/>
            <w:vAlign w:val="center"/>
          </w:tcPr>
          <w:p w14:paraId="1930296E">
            <w:pPr>
              <w:ind w:left="0" w:leftChars="0" w:right="0" w:rightChars="0"/>
              <w:jc w:val="center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本院参加形式</w:t>
            </w:r>
          </w:p>
        </w:tc>
        <w:tc>
          <w:tcPr>
            <w:tcW w:w="1894" w:type="dxa"/>
            <w:vAlign w:val="center"/>
          </w:tcPr>
          <w:p w14:paraId="41A1B168">
            <w:pPr>
              <w:ind w:left="0" w:leftChars="0" w:right="0" w:rightChars="0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□负责，□参与</w:t>
            </w:r>
          </w:p>
        </w:tc>
        <w:tc>
          <w:tcPr>
            <w:tcW w:w="4525" w:type="dxa"/>
            <w:gridSpan w:val="3"/>
            <w:vAlign w:val="center"/>
          </w:tcPr>
          <w:p w14:paraId="50F5CBF7">
            <w:pPr>
              <w:ind w:left="0" w:leftChars="0" w:right="0" w:rightChars="0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□国际多中心，□国内多中心，□国内单中心</w:t>
            </w:r>
          </w:p>
        </w:tc>
      </w:tr>
      <w:tr w14:paraId="249A6C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dxa"/>
            <w:vAlign w:val="center"/>
          </w:tcPr>
          <w:p w14:paraId="00A0F861">
            <w:pPr>
              <w:ind w:left="0" w:leftChars="0" w:right="21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申办者</w:t>
            </w:r>
            <w:r>
              <w:rPr>
                <w:rFonts w:hint="eastAsia"/>
                <w:b/>
                <w:bCs/>
                <w:szCs w:val="21"/>
              </w:rPr>
              <w:t>联系人</w:t>
            </w:r>
          </w:p>
        </w:tc>
        <w:tc>
          <w:tcPr>
            <w:tcW w:w="1894" w:type="dxa"/>
            <w:vAlign w:val="center"/>
          </w:tcPr>
          <w:p w14:paraId="687B8C62">
            <w:pPr>
              <w:ind w:left="0" w:leftChars="0" w:right="210"/>
              <w:jc w:val="center"/>
              <w:rPr>
                <w:bCs/>
                <w:szCs w:val="21"/>
              </w:rPr>
            </w:pPr>
          </w:p>
        </w:tc>
        <w:tc>
          <w:tcPr>
            <w:tcW w:w="2226" w:type="dxa"/>
            <w:gridSpan w:val="2"/>
            <w:vAlign w:val="center"/>
          </w:tcPr>
          <w:p w14:paraId="5998DEC4">
            <w:pPr>
              <w:ind w:left="0" w:leftChars="0" w:right="21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手机及邮箱</w:t>
            </w:r>
          </w:p>
        </w:tc>
        <w:tc>
          <w:tcPr>
            <w:tcW w:w="2299" w:type="dxa"/>
            <w:vAlign w:val="center"/>
          </w:tcPr>
          <w:p w14:paraId="1B8F75DE">
            <w:pPr>
              <w:ind w:left="0" w:leftChars="0" w:right="210"/>
              <w:jc w:val="center"/>
              <w:rPr>
                <w:bCs/>
                <w:szCs w:val="21"/>
              </w:rPr>
            </w:pPr>
          </w:p>
        </w:tc>
      </w:tr>
      <w:tr w14:paraId="573438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dxa"/>
            <w:vAlign w:val="center"/>
          </w:tcPr>
          <w:p w14:paraId="5F4D5758">
            <w:pPr>
              <w:ind w:left="0" w:leftChars="0" w:right="21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Key Sub-I</w:t>
            </w:r>
          </w:p>
        </w:tc>
        <w:tc>
          <w:tcPr>
            <w:tcW w:w="1894" w:type="dxa"/>
            <w:vAlign w:val="center"/>
          </w:tcPr>
          <w:p w14:paraId="596B5F02">
            <w:pPr>
              <w:ind w:left="0" w:leftChars="0" w:right="210"/>
              <w:jc w:val="center"/>
              <w:rPr>
                <w:bCs/>
                <w:szCs w:val="21"/>
              </w:rPr>
            </w:pPr>
          </w:p>
        </w:tc>
        <w:tc>
          <w:tcPr>
            <w:tcW w:w="2226" w:type="dxa"/>
            <w:gridSpan w:val="2"/>
            <w:vAlign w:val="center"/>
          </w:tcPr>
          <w:p w14:paraId="4EDE027D">
            <w:pPr>
              <w:ind w:left="0" w:leftChars="0" w:right="21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手机及邮箱</w:t>
            </w:r>
          </w:p>
        </w:tc>
        <w:tc>
          <w:tcPr>
            <w:tcW w:w="2299" w:type="dxa"/>
            <w:vAlign w:val="center"/>
          </w:tcPr>
          <w:p w14:paraId="4CF79C52">
            <w:pPr>
              <w:ind w:left="0" w:leftChars="0" w:right="210"/>
              <w:jc w:val="center"/>
              <w:rPr>
                <w:bCs/>
                <w:szCs w:val="21"/>
              </w:rPr>
            </w:pPr>
          </w:p>
        </w:tc>
      </w:tr>
      <w:tr w14:paraId="025E0E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dxa"/>
            <w:vAlign w:val="center"/>
          </w:tcPr>
          <w:p w14:paraId="10EE8015">
            <w:pPr>
              <w:ind w:left="0" w:leftChars="0" w:right="21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CRA</w:t>
            </w:r>
          </w:p>
        </w:tc>
        <w:tc>
          <w:tcPr>
            <w:tcW w:w="1894" w:type="dxa"/>
            <w:vAlign w:val="center"/>
          </w:tcPr>
          <w:p w14:paraId="60348DBB">
            <w:pPr>
              <w:ind w:left="0" w:leftChars="0" w:right="210"/>
              <w:jc w:val="center"/>
              <w:rPr>
                <w:bCs/>
                <w:szCs w:val="21"/>
              </w:rPr>
            </w:pPr>
          </w:p>
        </w:tc>
        <w:tc>
          <w:tcPr>
            <w:tcW w:w="2226" w:type="dxa"/>
            <w:gridSpan w:val="2"/>
            <w:vAlign w:val="center"/>
          </w:tcPr>
          <w:p w14:paraId="7633BAC7">
            <w:pPr>
              <w:ind w:left="0" w:leftChars="0" w:right="21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手机及邮箱</w:t>
            </w:r>
          </w:p>
        </w:tc>
        <w:tc>
          <w:tcPr>
            <w:tcW w:w="2299" w:type="dxa"/>
            <w:vAlign w:val="center"/>
          </w:tcPr>
          <w:p w14:paraId="0D37BBD8">
            <w:pPr>
              <w:ind w:left="0" w:leftChars="0" w:right="210"/>
              <w:jc w:val="center"/>
              <w:rPr>
                <w:bCs/>
                <w:szCs w:val="21"/>
              </w:rPr>
            </w:pPr>
          </w:p>
        </w:tc>
      </w:tr>
      <w:tr w14:paraId="3CBE47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dxa"/>
            <w:vAlign w:val="center"/>
          </w:tcPr>
          <w:p w14:paraId="1FC23833">
            <w:pPr>
              <w:ind w:left="0" w:leftChars="0" w:right="21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CRC</w:t>
            </w:r>
          </w:p>
        </w:tc>
        <w:tc>
          <w:tcPr>
            <w:tcW w:w="1894" w:type="dxa"/>
            <w:vAlign w:val="center"/>
          </w:tcPr>
          <w:p w14:paraId="0B41B3F6">
            <w:pPr>
              <w:ind w:left="0" w:leftChars="0" w:right="210"/>
              <w:jc w:val="center"/>
              <w:rPr>
                <w:bCs/>
                <w:szCs w:val="21"/>
              </w:rPr>
            </w:pPr>
          </w:p>
        </w:tc>
        <w:tc>
          <w:tcPr>
            <w:tcW w:w="2226" w:type="dxa"/>
            <w:gridSpan w:val="2"/>
            <w:vAlign w:val="center"/>
          </w:tcPr>
          <w:p w14:paraId="489CA275">
            <w:pPr>
              <w:ind w:left="0" w:leftChars="0" w:right="21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手机及邮箱</w:t>
            </w:r>
          </w:p>
        </w:tc>
        <w:tc>
          <w:tcPr>
            <w:tcW w:w="2299" w:type="dxa"/>
            <w:vAlign w:val="center"/>
          </w:tcPr>
          <w:p w14:paraId="6454A138">
            <w:pPr>
              <w:ind w:left="0" w:leftChars="0" w:right="210"/>
              <w:jc w:val="center"/>
              <w:rPr>
                <w:bCs/>
                <w:szCs w:val="21"/>
              </w:rPr>
            </w:pPr>
          </w:p>
        </w:tc>
      </w:tr>
      <w:tr w14:paraId="3E7B16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dxa"/>
            <w:vAlign w:val="center"/>
          </w:tcPr>
          <w:p w14:paraId="7D9ACABB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研究开始日期</w:t>
            </w:r>
          </w:p>
        </w:tc>
        <w:tc>
          <w:tcPr>
            <w:tcW w:w="1894" w:type="dxa"/>
            <w:vAlign w:val="center"/>
          </w:tcPr>
          <w:p w14:paraId="5D02DC73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26" w:type="dxa"/>
            <w:gridSpan w:val="2"/>
            <w:vAlign w:val="center"/>
          </w:tcPr>
          <w:p w14:paraId="0521F5CC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最后1例出组日期</w:t>
            </w:r>
          </w:p>
        </w:tc>
        <w:tc>
          <w:tcPr>
            <w:tcW w:w="2299" w:type="dxa"/>
            <w:vAlign w:val="center"/>
          </w:tcPr>
          <w:p w14:paraId="6B62BB2A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</w:tr>
      <w:tr w14:paraId="1CB30C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dxa"/>
            <w:vAlign w:val="center"/>
          </w:tcPr>
          <w:p w14:paraId="00C02EE0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commentRangeStart w:id="1"/>
            <w:r>
              <w:rPr>
                <w:rFonts w:hint="eastAsia"/>
                <w:b/>
                <w:bCs/>
                <w:szCs w:val="21"/>
              </w:rPr>
              <w:t>计划入组总例数</w:t>
            </w:r>
            <w:commentRangeEnd w:id="1"/>
            <w:r>
              <w:rPr>
                <w:rStyle w:val="12"/>
              </w:rPr>
              <w:commentReference w:id="1"/>
            </w:r>
          </w:p>
        </w:tc>
        <w:tc>
          <w:tcPr>
            <w:tcW w:w="1894" w:type="dxa"/>
            <w:vAlign w:val="center"/>
          </w:tcPr>
          <w:p w14:paraId="18008D1C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26" w:type="dxa"/>
            <w:gridSpan w:val="2"/>
            <w:vAlign w:val="center"/>
          </w:tcPr>
          <w:p w14:paraId="281CA4CA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已筛选例数</w:t>
            </w:r>
          </w:p>
        </w:tc>
        <w:tc>
          <w:tcPr>
            <w:tcW w:w="2299" w:type="dxa"/>
            <w:vAlign w:val="center"/>
          </w:tcPr>
          <w:p w14:paraId="00170259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</w:tr>
      <w:tr w14:paraId="6123D0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dxa"/>
            <w:vAlign w:val="center"/>
          </w:tcPr>
          <w:p w14:paraId="2729D6A4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已入组例数</w:t>
            </w:r>
          </w:p>
        </w:tc>
        <w:tc>
          <w:tcPr>
            <w:tcW w:w="1894" w:type="dxa"/>
            <w:vAlign w:val="center"/>
          </w:tcPr>
          <w:p w14:paraId="1C06F9BC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26" w:type="dxa"/>
            <w:gridSpan w:val="2"/>
            <w:vAlign w:val="center"/>
          </w:tcPr>
          <w:p w14:paraId="51B2439E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首例受试者入组时间</w:t>
            </w:r>
          </w:p>
        </w:tc>
        <w:tc>
          <w:tcPr>
            <w:tcW w:w="2299" w:type="dxa"/>
            <w:vAlign w:val="center"/>
          </w:tcPr>
          <w:p w14:paraId="37E1E038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</w:tr>
      <w:tr w14:paraId="4D9472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dxa"/>
            <w:vAlign w:val="center"/>
          </w:tcPr>
          <w:p w14:paraId="488C80FA">
            <w:pPr>
              <w:spacing w:line="240" w:lineRule="auto"/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提前退出例数</w:t>
            </w:r>
          </w:p>
          <w:p w14:paraId="371F7E10">
            <w:pPr>
              <w:spacing w:line="240" w:lineRule="auto"/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i/>
                <w:szCs w:val="21"/>
              </w:rPr>
              <w:t>（附件说明退出的原因）</w:t>
            </w:r>
          </w:p>
        </w:tc>
        <w:tc>
          <w:tcPr>
            <w:tcW w:w="1894" w:type="dxa"/>
            <w:vAlign w:val="center"/>
          </w:tcPr>
          <w:p w14:paraId="6FF55954">
            <w:pPr>
              <w:spacing w:line="240" w:lineRule="auto"/>
              <w:ind w:left="0" w:leftChars="0" w:right="0" w:rightChars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26" w:type="dxa"/>
            <w:gridSpan w:val="2"/>
            <w:vAlign w:val="center"/>
          </w:tcPr>
          <w:p w14:paraId="3278754B">
            <w:pPr>
              <w:spacing w:line="240" w:lineRule="auto"/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完成观察例数</w:t>
            </w:r>
          </w:p>
        </w:tc>
        <w:tc>
          <w:tcPr>
            <w:tcW w:w="2299" w:type="dxa"/>
            <w:vAlign w:val="center"/>
          </w:tcPr>
          <w:p w14:paraId="50588326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</w:tr>
      <w:tr w14:paraId="629D10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9" w:type="dxa"/>
            <w:vAlign w:val="center"/>
          </w:tcPr>
          <w:p w14:paraId="4E0FF4C5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本中心SAE例数</w:t>
            </w:r>
          </w:p>
        </w:tc>
        <w:tc>
          <w:tcPr>
            <w:tcW w:w="1894" w:type="dxa"/>
            <w:vAlign w:val="center"/>
          </w:tcPr>
          <w:p w14:paraId="78BD1AC2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226" w:type="dxa"/>
            <w:gridSpan w:val="2"/>
            <w:vAlign w:val="center"/>
          </w:tcPr>
          <w:p w14:paraId="6DD27F44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本中心SUSAR例数</w:t>
            </w:r>
          </w:p>
        </w:tc>
        <w:tc>
          <w:tcPr>
            <w:tcW w:w="2299" w:type="dxa"/>
            <w:vAlign w:val="center"/>
          </w:tcPr>
          <w:p w14:paraId="7EA24905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</w:tr>
      <w:tr w14:paraId="484B96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8" w:type="dxa"/>
            <w:gridSpan w:val="5"/>
            <w:vAlign w:val="center"/>
          </w:tcPr>
          <w:p w14:paraId="509063DE">
            <w:pPr>
              <w:pStyle w:val="13"/>
              <w:numPr>
                <w:ilvl w:val="0"/>
                <w:numId w:val="1"/>
              </w:numPr>
              <w:ind w:left="422" w:leftChars="0" w:right="0" w:rightChars="0" w:hanging="422" w:hangingChars="20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试验情况</w:t>
            </w:r>
          </w:p>
        </w:tc>
      </w:tr>
      <w:tr w14:paraId="464683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8" w:type="dxa"/>
            <w:gridSpan w:val="5"/>
            <w:vAlign w:val="center"/>
          </w:tcPr>
          <w:p w14:paraId="7E3A96D5">
            <w:pPr>
              <w:pStyle w:val="13"/>
              <w:numPr>
                <w:ilvl w:val="0"/>
                <w:numId w:val="2"/>
              </w:numPr>
              <w:ind w:leftChars="0" w:right="0" w:rightChars="0" w:firstLineChars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是否存在尚未处理完成的不良事件，例如，研究相关损害的受试者尚未康复，医疗费用和补偿的纠纷尚未解决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是（可附件说明），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否</w:t>
            </w:r>
          </w:p>
        </w:tc>
      </w:tr>
      <w:tr w14:paraId="0BBC6A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8" w:type="dxa"/>
            <w:gridSpan w:val="5"/>
            <w:vAlign w:val="center"/>
          </w:tcPr>
          <w:p w14:paraId="690B17ED">
            <w:pPr>
              <w:pStyle w:val="13"/>
              <w:numPr>
                <w:ilvl w:val="0"/>
                <w:numId w:val="2"/>
              </w:numPr>
              <w:ind w:leftChars="0" w:right="0" w:rightChars="0" w:firstLineChars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</w:rPr>
              <w:t>药物临床试验本中心SAE：□有（</w:t>
            </w:r>
            <w:r>
              <w:rPr>
                <w:rFonts w:hint="eastAsia" w:ascii="Times New Roman" w:hAnsi="Times New Roman" w:cs="Times New Roman" w:eastAsiaTheme="minorEastAsia"/>
                <w:bCs/>
                <w:i/>
                <w:sz w:val="21"/>
                <w:szCs w:val="21"/>
              </w:rPr>
              <w:t>填写附件1药物临床试验本中心SAE列表，</w:t>
            </w:r>
            <w:r>
              <w:rPr>
                <w:rFonts w:hint="eastAsia" w:ascii="Times New Roman" w:hAnsi="Times New Roman" w:cs="Times New Roman" w:eastAsiaTheme="minorEastAsia"/>
                <w:bCs/>
                <w:i/>
                <w:sz w:val="21"/>
                <w:szCs w:val="21"/>
                <w:lang w:val="en-US" w:eastAsia="zh-CN"/>
              </w:rPr>
              <w:t>需填写截止到目前为止递交的所有的SAE及随访、总结、更新</w:t>
            </w: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</w:rPr>
              <w:t>）；□无</w:t>
            </w:r>
          </w:p>
        </w:tc>
      </w:tr>
      <w:tr w14:paraId="723123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8" w:type="dxa"/>
            <w:gridSpan w:val="5"/>
            <w:vAlign w:val="center"/>
          </w:tcPr>
          <w:p w14:paraId="1BF32A47">
            <w:pPr>
              <w:pStyle w:val="13"/>
              <w:numPr>
                <w:ilvl w:val="0"/>
                <w:numId w:val="2"/>
              </w:numPr>
              <w:ind w:leftChars="0" w:right="0" w:rightChars="0" w:firstLineChars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</w:rPr>
              <w:t>本中心轻微的违背方案：□有</w:t>
            </w:r>
            <w:r>
              <w:rPr>
                <w:rFonts w:hint="eastAsia" w:ascii="Times New Roman" w:hAnsi="Times New Roman" w:cs="Times New Roman" w:eastAsiaTheme="minorEastAsia"/>
                <w:bCs/>
                <w:i/>
                <w:sz w:val="21"/>
                <w:szCs w:val="21"/>
              </w:rPr>
              <w:t>（填写附件2本中心轻微的违背方案列表，之前提交过的不需要再次列出</w:t>
            </w: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 w:cs="Times New Roman" w:eastAsiaTheme="minorEastAsia"/>
                <w:bCs/>
                <w:i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</w:rPr>
              <w:t>；□无</w:t>
            </w:r>
          </w:p>
        </w:tc>
      </w:tr>
      <w:tr w14:paraId="6E67B9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8" w:type="dxa"/>
            <w:gridSpan w:val="5"/>
            <w:vAlign w:val="center"/>
          </w:tcPr>
          <w:p w14:paraId="2265D254">
            <w:pPr>
              <w:pStyle w:val="13"/>
              <w:numPr>
                <w:ilvl w:val="0"/>
                <w:numId w:val="1"/>
              </w:numPr>
              <w:ind w:left="422" w:leftChars="0" w:right="0" w:rightChars="0" w:hanging="422" w:hangingChars="200"/>
              <w:rPr>
                <w:rFonts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sz w:val="21"/>
                <w:szCs w:val="21"/>
              </w:rPr>
              <w:t>送审文件</w:t>
            </w:r>
          </w:p>
        </w:tc>
      </w:tr>
      <w:tr w14:paraId="324505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8" w:type="dxa"/>
            <w:gridSpan w:val="5"/>
            <w:vAlign w:val="center"/>
          </w:tcPr>
          <w:p w14:paraId="16D582CE">
            <w:pPr>
              <w:ind w:leftChars="0" w:right="0" w:rightChars="0"/>
              <w:rPr>
                <w:rFonts w:eastAsiaTheme="minor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按照</w:t>
            </w:r>
            <w:r>
              <w:rPr>
                <w:rFonts w:hint="eastAsia"/>
                <w:b/>
                <w:szCs w:val="21"/>
              </w:rPr>
              <w:t>“试验完成审查送审文件清单”</w:t>
            </w:r>
            <w:r>
              <w:rPr>
                <w:rFonts w:hint="eastAsia"/>
                <w:szCs w:val="21"/>
              </w:rPr>
              <w:t>准备递交信及送审文件</w:t>
            </w:r>
          </w:p>
        </w:tc>
      </w:tr>
      <w:tr w14:paraId="4CA834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918" w:type="dxa"/>
            <w:gridSpan w:val="5"/>
            <w:vAlign w:val="center"/>
          </w:tcPr>
          <w:p w14:paraId="789DBAA1">
            <w:pPr>
              <w:pStyle w:val="13"/>
              <w:numPr>
                <w:ilvl w:val="0"/>
                <w:numId w:val="1"/>
              </w:numPr>
              <w:ind w:left="422" w:leftChars="0" w:right="0" w:rightChars="0" w:hanging="422" w:hangingChars="200"/>
              <w:rPr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sz w:val="21"/>
                <w:szCs w:val="21"/>
              </w:rPr>
              <w:t>主要研究者责任声明</w:t>
            </w:r>
          </w:p>
        </w:tc>
      </w:tr>
      <w:tr w14:paraId="3ACF08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918" w:type="dxa"/>
            <w:gridSpan w:val="5"/>
            <w:vAlign w:val="center"/>
          </w:tcPr>
          <w:p w14:paraId="09E8D77A">
            <w:pPr>
              <w:ind w:left="0" w:leftChars="0" w:right="0" w:rightChars="0"/>
              <w:rPr>
                <w:rFonts w:eastAsiaTheme="minorEastAsia"/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保证上述填报内容真实、准确；若填报失实，本人将承担全部责任。</w:t>
            </w:r>
          </w:p>
        </w:tc>
      </w:tr>
      <w:tr w14:paraId="1AED0D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499" w:type="dxa"/>
            <w:vAlign w:val="center"/>
          </w:tcPr>
          <w:p w14:paraId="2F2E9E06">
            <w:pPr>
              <w:ind w:leftChars="0" w:right="21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主要研究者签字</w:t>
            </w:r>
          </w:p>
        </w:tc>
        <w:tc>
          <w:tcPr>
            <w:tcW w:w="2026" w:type="dxa"/>
            <w:gridSpan w:val="2"/>
            <w:vAlign w:val="center"/>
          </w:tcPr>
          <w:p w14:paraId="5DC7F42F">
            <w:pPr>
              <w:ind w:leftChars="0" w:right="21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369769C5">
            <w:pPr>
              <w:ind w:leftChars="0" w:right="21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日期</w:t>
            </w:r>
          </w:p>
        </w:tc>
        <w:tc>
          <w:tcPr>
            <w:tcW w:w="2299" w:type="dxa"/>
            <w:vAlign w:val="center"/>
          </w:tcPr>
          <w:p w14:paraId="4C11FF29">
            <w:pPr>
              <w:ind w:leftChars="0" w:right="210"/>
              <w:jc w:val="center"/>
              <w:rPr>
                <w:b/>
                <w:bCs/>
                <w:szCs w:val="21"/>
              </w:rPr>
            </w:pPr>
          </w:p>
        </w:tc>
      </w:tr>
      <w:tr w14:paraId="7594A8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918" w:type="dxa"/>
            <w:gridSpan w:val="5"/>
            <w:vAlign w:val="center"/>
          </w:tcPr>
          <w:p w14:paraId="75908635">
            <w:pPr>
              <w:ind w:left="0" w:leftChars="0" w:right="0" w:rightChars="0"/>
              <w:rPr>
                <w:b/>
                <w:spacing w:val="2"/>
              </w:rPr>
            </w:pPr>
            <w:r>
              <w:rPr>
                <w:rFonts w:hint="eastAsia"/>
                <w:b/>
                <w:spacing w:val="2"/>
              </w:rPr>
              <w:t>伦理委员会形式审查：</w:t>
            </w:r>
          </w:p>
          <w:p w14:paraId="6B6DD4A7">
            <w:pPr>
              <w:ind w:left="0" w:leftChars="0" w:right="0" w:rightChars="0"/>
              <w:rPr>
                <w:spacing w:val="2"/>
                <w:szCs w:val="21"/>
              </w:rPr>
            </w:pPr>
            <w:r>
              <w:rPr>
                <w:rFonts w:hint="eastAsia"/>
                <w:spacing w:val="2"/>
              </w:rPr>
              <w:t>□</w:t>
            </w:r>
            <w:r>
              <w:rPr>
                <w:rFonts w:hint="eastAsia"/>
                <w:spacing w:val="2"/>
                <w:szCs w:val="21"/>
              </w:rPr>
              <w:t xml:space="preserve"> 送审文件不齐全，补充/修改送审文件后递交。具体如下：</w:t>
            </w:r>
          </w:p>
          <w:p w14:paraId="2ED7E187">
            <w:pPr>
              <w:pStyle w:val="13"/>
              <w:numPr>
                <w:ilvl w:val="0"/>
                <w:numId w:val="3"/>
              </w:numPr>
              <w:ind w:leftChars="0" w:right="0" w:rightChars="0" w:firstLineChars="0"/>
              <w:rPr>
                <w:spacing w:val="2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□详见邮件（补充修改送审文件通知）</w:t>
            </w:r>
          </w:p>
          <w:p w14:paraId="43D0B423">
            <w:pPr>
              <w:pStyle w:val="13"/>
              <w:numPr>
                <w:ilvl w:val="0"/>
                <w:numId w:val="3"/>
              </w:numPr>
              <w:ind w:leftChars="0" w:right="0" w:rightChars="0" w:firstLineChars="0"/>
              <w:rPr>
                <w:spacing w:val="2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□其他</w:t>
            </w:r>
          </w:p>
          <w:p w14:paraId="5BC54915">
            <w:pPr>
              <w:ind w:left="0" w:leftChars="0" w:right="0" w:rightChars="0"/>
              <w:rPr>
                <w:spacing w:val="2"/>
              </w:rPr>
            </w:pPr>
          </w:p>
          <w:p w14:paraId="1D4ECB0A">
            <w:pPr>
              <w:ind w:left="0" w:leftChars="0" w:right="0" w:rightChars="0"/>
              <w:rPr>
                <w:spacing w:val="2"/>
              </w:rPr>
            </w:pPr>
            <w:r>
              <w:rPr>
                <w:rFonts w:hint="eastAsia"/>
                <w:spacing w:val="2"/>
              </w:rPr>
              <w:t>接收人签字：                   日期：</w:t>
            </w:r>
          </w:p>
          <w:p w14:paraId="6E2D805D">
            <w:pPr>
              <w:ind w:left="0" w:leftChars="0" w:right="0" w:rightChars="0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□ 送审文件齐全，同意受理                     </w:t>
            </w:r>
          </w:p>
          <w:p w14:paraId="10A14982">
            <w:pPr>
              <w:ind w:left="0" w:leftChars="0" w:right="0" w:rightChars="0"/>
              <w:rPr>
                <w:spacing w:val="2"/>
              </w:rPr>
            </w:pPr>
          </w:p>
          <w:p w14:paraId="6DD51C85">
            <w:pPr>
              <w:ind w:left="0" w:leftChars="0" w:right="0" w:rightChars="0"/>
              <w:rPr>
                <w:spacing w:val="2"/>
              </w:rPr>
            </w:pPr>
          </w:p>
          <w:p w14:paraId="1F467AB0">
            <w:pPr>
              <w:ind w:leftChars="0" w:rightChars="0" w:firstLine="321" w:firstLineChars="150"/>
              <w:rPr>
                <w:b/>
                <w:bCs/>
                <w:szCs w:val="21"/>
              </w:rPr>
            </w:pPr>
            <w:r>
              <w:rPr>
                <w:rFonts w:hint="eastAsia"/>
                <w:spacing w:val="2"/>
              </w:rPr>
              <w:t>受理人签字：                   日期：</w:t>
            </w:r>
          </w:p>
        </w:tc>
      </w:tr>
    </w:tbl>
    <w:p w14:paraId="4247467C">
      <w:pPr>
        <w:adjustRightInd w:val="0"/>
        <w:ind w:left="428" w:leftChars="0" w:right="0" w:rightChars="0" w:hanging="428" w:hangingChars="200"/>
        <w:rPr>
          <w:spacing w:val="2"/>
        </w:rPr>
      </w:pPr>
    </w:p>
    <w:sectPr>
      <w:headerReference r:id="rId9" w:type="first"/>
      <w:footerReference r:id="rId12" w:type="first"/>
      <w:headerReference r:id="rId7" w:type="default"/>
      <w:footerReference r:id="rId10" w:type="default"/>
      <w:headerReference r:id="rId8" w:type="even"/>
      <w:footerReference r:id="rId11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ying" w:date="2020-07-09T10:12:00Z" w:initials="lying">
    <w:p w14:paraId="0A8932CB">
      <w:pPr>
        <w:pStyle w:val="2"/>
        <w:ind w:left="0" w:leftChars="0" w:right="210"/>
      </w:pPr>
    </w:p>
    <w:p w14:paraId="3BD00CBC">
      <w:pPr>
        <w:pStyle w:val="2"/>
        <w:numPr>
          <w:ilvl w:val="0"/>
          <w:numId w:val="0"/>
        </w:numPr>
        <w:ind w:left="-150" w:leftChars="0" w:right="210" w:rightChars="100"/>
      </w:pPr>
      <w:r>
        <w:rPr>
          <w:rFonts w:hint="eastAsia"/>
        </w:rPr>
        <w:t>填好删除所有批注</w:t>
      </w:r>
    </w:p>
  </w:comment>
  <w:comment w:id="1" w:author="lying" w:date="2020-07-09T10:14:00Z" w:initials="lying">
    <w:p w14:paraId="69E557BE">
      <w:pPr>
        <w:pStyle w:val="2"/>
        <w:ind w:left="210" w:right="210"/>
      </w:pPr>
      <w:r>
        <w:t>如与伦理初始审查申请的总例数不一致</w:t>
      </w:r>
      <w:r>
        <w:rPr>
          <w:rFonts w:hint="eastAsia"/>
        </w:rPr>
        <w:t>，</w:t>
      </w:r>
      <w:r>
        <w:t>请在</w:t>
      </w:r>
      <w:r>
        <w:rPr>
          <w:rFonts w:hint="eastAsia"/>
        </w:rPr>
        <w:t>空格上</w:t>
      </w:r>
      <w:r>
        <w:t>直接说明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BD00CBC" w15:done="0"/>
  <w15:commentEx w15:paraId="69E557B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210" w:right="210"/>
      </w:pPr>
      <w:r>
        <w:separator/>
      </w:r>
    </w:p>
  </w:endnote>
  <w:endnote w:type="continuationSeparator" w:id="1">
    <w:p>
      <w:pPr>
        <w:spacing w:line="240" w:lineRule="auto"/>
        <w:ind w:left="210" w:righ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DDDF6">
    <w:pPr>
      <w:spacing w:line="240" w:lineRule="auto"/>
      <w:jc w:val="center"/>
    </w:pPr>
    <w:r>
      <w:rPr>
        <w:rFonts w:hint="eastAsia" w:ascii="Times New Roman" w:hAnsi="Times New Roman" w:eastAsia="宋体" w:cs="Times New Roman"/>
        <w:color w:val="000000" w:themeColor="text1"/>
        <w:kern w:val="2"/>
        <w:sz w:val="18"/>
        <w:szCs w:val="18"/>
        <w:lang w:val="en-US" w:eastAsia="zh-CN" w:bidi="ar-SA"/>
      </w:rPr>
      <w:t xml:space="preserve"> 联系电话029-337</w:t>
    </w:r>
    <w:r>
      <w:rPr>
        <w:rFonts w:hint="eastAsia" w:cs="Times New Roman"/>
        <w:color w:val="000000" w:themeColor="text1"/>
        <w:kern w:val="2"/>
        <w:sz w:val="18"/>
        <w:szCs w:val="18"/>
        <w:lang w:val="en-US" w:eastAsia="zh-CN" w:bidi="ar-SA"/>
      </w:rPr>
      <w:t>86504</w:t>
    </w:r>
    <w:r>
      <w:rPr>
        <w:rFonts w:hint="eastAsia" w:ascii="Times New Roman" w:hAnsi="Times New Roman" w:eastAsia="宋体" w:cs="Times New Roman"/>
        <w:color w:val="000000" w:themeColor="text1"/>
        <w:kern w:val="2"/>
        <w:sz w:val="18"/>
        <w:szCs w:val="18"/>
        <w:lang w:val="en-US" w:eastAsia="zh-CN" w:bidi="ar-SA"/>
      </w:rPr>
      <w:t xml:space="preserve">    传真：029-33779387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38BA0">
    <w:pPr>
      <w:pStyle w:val="5"/>
      <w:ind w:left="210" w:right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F4F95">
    <w:pPr>
      <w:pStyle w:val="5"/>
      <w:ind w:left="210" w:right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left="210" w:right="210"/>
      </w:pPr>
      <w:r>
        <w:separator/>
      </w:r>
    </w:p>
  </w:footnote>
  <w:footnote w:type="continuationSeparator" w:id="1">
    <w:p>
      <w:pPr>
        <w:spacing w:line="360" w:lineRule="auto"/>
        <w:ind w:left="210" w:right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68CDE">
    <w:pPr>
      <w:pStyle w:val="6"/>
      <w:pBdr>
        <w:bottom w:val="single" w:color="auto" w:sz="4" w:space="1"/>
      </w:pBdr>
      <w:jc w:val="center"/>
      <w:rPr>
        <w:rFonts w:hint="default"/>
        <w:lang w:val="en-US"/>
      </w:rPr>
    </w:pPr>
    <w:r>
      <w:rPr>
        <w:rFonts w:hint="eastAsia"/>
      </w:rPr>
      <w:t>延安大学咸阳医院医学伦理委员会</w:t>
    </w:r>
    <w:r>
      <w:rPr>
        <w:rFonts w:hint="eastAsia"/>
        <w:lang w:val="en-US" w:eastAsia="zh-CN"/>
      </w:rPr>
      <w:t xml:space="preserve">                              </w:t>
    </w:r>
    <w:r>
      <w:rPr>
        <w:rFonts w:hint="default" w:ascii="Times New Roman" w:hAnsi="Times New Roman" w:cs="Times New Roman"/>
        <w:lang w:val="en-US" w:eastAsia="zh-CN"/>
      </w:rPr>
      <w:t xml:space="preserve"> </w:t>
    </w:r>
    <w:r>
      <w:rPr>
        <w:rFonts w:hint="default" w:ascii="Times New Roman" w:hAnsi="Times New Roman" w:cs="Times New Roman"/>
      </w:rPr>
      <w:t>YDXY-EC-SOP-00</w:t>
    </w:r>
    <w:r>
      <w:rPr>
        <w:rFonts w:hint="default" w:ascii="Times New Roman" w:hAnsi="Times New Roman" w:cs="Times New Roman"/>
        <w:lang w:val="en-US" w:eastAsia="zh-CN"/>
      </w:rPr>
      <w:t>7</w:t>
    </w:r>
    <w:r>
      <w:rPr>
        <w:rFonts w:hint="default" w:ascii="Times New Roman" w:hAnsi="Times New Roman" w:cs="Times New Roman"/>
      </w:rPr>
      <w:t>-</w:t>
    </w:r>
    <w:r>
      <w:rPr>
        <w:rFonts w:hint="eastAsia" w:cs="Times New Roman"/>
        <w:lang w:val="en-US" w:eastAsia="zh-CN"/>
      </w:rPr>
      <w:t>3.1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0390D">
    <w:pPr>
      <w:pStyle w:val="6"/>
      <w:ind w:left="210" w:right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5912C">
    <w:pPr>
      <w:pStyle w:val="6"/>
      <w:ind w:left="210" w:right="2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240943"/>
    <w:multiLevelType w:val="multilevel"/>
    <w:tmpl w:val="22240943"/>
    <w:lvl w:ilvl="0" w:tentative="0">
      <w:start w:val="1"/>
      <w:numFmt w:val="bullet"/>
      <w:lvlText w:val=""/>
      <w:lvlJc w:val="left"/>
      <w:pPr>
        <w:ind w:left="744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16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8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0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2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4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6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8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04" w:hanging="420"/>
      </w:pPr>
      <w:rPr>
        <w:rFonts w:hint="default" w:ascii="Wingdings" w:hAnsi="Wingdings"/>
      </w:rPr>
    </w:lvl>
  </w:abstractNum>
  <w:abstractNum w:abstractNumId="1">
    <w:nsid w:val="236E629C"/>
    <w:multiLevelType w:val="multilevel"/>
    <w:tmpl w:val="236E629C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  <w:b w:val="0"/>
        <w:i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FE279A"/>
    <w:multiLevelType w:val="multilevel"/>
    <w:tmpl w:val="55FE279A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default" w:ascii="Times New Roman" w:hAnsi="Times New Roman" w:cs="Times New Roman"/>
        <w:b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ying">
    <w15:presenceInfo w15:providerId="None" w15:userId="ly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Y2ZTNlZjU0MzhjOGY1YjMxMDc3ODI3OTljZDQwZjAifQ=="/>
  </w:docVars>
  <w:rsids>
    <w:rsidRoot w:val="00A467CB"/>
    <w:rsid w:val="0001000D"/>
    <w:rsid w:val="0001788F"/>
    <w:rsid w:val="00030A71"/>
    <w:rsid w:val="000368B6"/>
    <w:rsid w:val="00044A0E"/>
    <w:rsid w:val="0005315F"/>
    <w:rsid w:val="000532ED"/>
    <w:rsid w:val="000564E0"/>
    <w:rsid w:val="0005652A"/>
    <w:rsid w:val="00057B78"/>
    <w:rsid w:val="00066979"/>
    <w:rsid w:val="000675E3"/>
    <w:rsid w:val="00073B1E"/>
    <w:rsid w:val="00086E99"/>
    <w:rsid w:val="00092945"/>
    <w:rsid w:val="00095369"/>
    <w:rsid w:val="000A184C"/>
    <w:rsid w:val="000B3FA0"/>
    <w:rsid w:val="000B4B58"/>
    <w:rsid w:val="000B7E63"/>
    <w:rsid w:val="000C2F96"/>
    <w:rsid w:val="000C3035"/>
    <w:rsid w:val="000D189F"/>
    <w:rsid w:val="000D4273"/>
    <w:rsid w:val="000D43FD"/>
    <w:rsid w:val="000E0026"/>
    <w:rsid w:val="000E282F"/>
    <w:rsid w:val="000E5307"/>
    <w:rsid w:val="000E5CB5"/>
    <w:rsid w:val="000F1050"/>
    <w:rsid w:val="000F7ED2"/>
    <w:rsid w:val="00100F35"/>
    <w:rsid w:val="001040CF"/>
    <w:rsid w:val="00110F71"/>
    <w:rsid w:val="001156DA"/>
    <w:rsid w:val="00121132"/>
    <w:rsid w:val="0012399E"/>
    <w:rsid w:val="00125A34"/>
    <w:rsid w:val="00130232"/>
    <w:rsid w:val="00133A24"/>
    <w:rsid w:val="00155577"/>
    <w:rsid w:val="00156544"/>
    <w:rsid w:val="0016076B"/>
    <w:rsid w:val="00162522"/>
    <w:rsid w:val="001634DA"/>
    <w:rsid w:val="0016520C"/>
    <w:rsid w:val="001740D6"/>
    <w:rsid w:val="001770B4"/>
    <w:rsid w:val="00180D2B"/>
    <w:rsid w:val="0018448F"/>
    <w:rsid w:val="00184978"/>
    <w:rsid w:val="0018714B"/>
    <w:rsid w:val="00190D0C"/>
    <w:rsid w:val="00190E03"/>
    <w:rsid w:val="001960E6"/>
    <w:rsid w:val="001B242C"/>
    <w:rsid w:val="001B329D"/>
    <w:rsid w:val="001C0C21"/>
    <w:rsid w:val="001C189B"/>
    <w:rsid w:val="001C380B"/>
    <w:rsid w:val="001D0908"/>
    <w:rsid w:val="001D16B9"/>
    <w:rsid w:val="001D56C3"/>
    <w:rsid w:val="00200465"/>
    <w:rsid w:val="002036E7"/>
    <w:rsid w:val="00213853"/>
    <w:rsid w:val="00217364"/>
    <w:rsid w:val="0022563B"/>
    <w:rsid w:val="002403EE"/>
    <w:rsid w:val="00241199"/>
    <w:rsid w:val="0024322D"/>
    <w:rsid w:val="00246734"/>
    <w:rsid w:val="00246857"/>
    <w:rsid w:val="00246A73"/>
    <w:rsid w:val="00252C8A"/>
    <w:rsid w:val="002541B3"/>
    <w:rsid w:val="00255F0A"/>
    <w:rsid w:val="00262C60"/>
    <w:rsid w:val="0027372B"/>
    <w:rsid w:val="002742AE"/>
    <w:rsid w:val="00275AEE"/>
    <w:rsid w:val="00291409"/>
    <w:rsid w:val="00293B13"/>
    <w:rsid w:val="00294B09"/>
    <w:rsid w:val="002A27FF"/>
    <w:rsid w:val="002B1C4B"/>
    <w:rsid w:val="002B5B90"/>
    <w:rsid w:val="002C55B1"/>
    <w:rsid w:val="002D7299"/>
    <w:rsid w:val="002D7C97"/>
    <w:rsid w:val="002F449C"/>
    <w:rsid w:val="002F59AE"/>
    <w:rsid w:val="00316F65"/>
    <w:rsid w:val="0032245E"/>
    <w:rsid w:val="00324A0F"/>
    <w:rsid w:val="00334916"/>
    <w:rsid w:val="0034563B"/>
    <w:rsid w:val="00347756"/>
    <w:rsid w:val="00351D10"/>
    <w:rsid w:val="00356857"/>
    <w:rsid w:val="00356EA5"/>
    <w:rsid w:val="00356F5F"/>
    <w:rsid w:val="00360671"/>
    <w:rsid w:val="00360BB5"/>
    <w:rsid w:val="00371801"/>
    <w:rsid w:val="003747C3"/>
    <w:rsid w:val="00387A5A"/>
    <w:rsid w:val="003911CD"/>
    <w:rsid w:val="0039280C"/>
    <w:rsid w:val="003A4347"/>
    <w:rsid w:val="003A5B24"/>
    <w:rsid w:val="003A5B87"/>
    <w:rsid w:val="003A7F88"/>
    <w:rsid w:val="003B7558"/>
    <w:rsid w:val="003C6CE7"/>
    <w:rsid w:val="003D799B"/>
    <w:rsid w:val="003E74DF"/>
    <w:rsid w:val="003F48E5"/>
    <w:rsid w:val="00401920"/>
    <w:rsid w:val="00403E59"/>
    <w:rsid w:val="004075EB"/>
    <w:rsid w:val="00414929"/>
    <w:rsid w:val="00417511"/>
    <w:rsid w:val="00423B83"/>
    <w:rsid w:val="0043010E"/>
    <w:rsid w:val="004370D7"/>
    <w:rsid w:val="00437EE2"/>
    <w:rsid w:val="00442D3A"/>
    <w:rsid w:val="004451E8"/>
    <w:rsid w:val="004461BA"/>
    <w:rsid w:val="00446953"/>
    <w:rsid w:val="00447946"/>
    <w:rsid w:val="00447DF5"/>
    <w:rsid w:val="0045116C"/>
    <w:rsid w:val="00453140"/>
    <w:rsid w:val="00462C86"/>
    <w:rsid w:val="00464DD3"/>
    <w:rsid w:val="0047600C"/>
    <w:rsid w:val="00480DAB"/>
    <w:rsid w:val="00483AB7"/>
    <w:rsid w:val="00484817"/>
    <w:rsid w:val="0048591F"/>
    <w:rsid w:val="00496410"/>
    <w:rsid w:val="004974A8"/>
    <w:rsid w:val="004A07E4"/>
    <w:rsid w:val="004A0BB1"/>
    <w:rsid w:val="004A2DDF"/>
    <w:rsid w:val="004A5B2B"/>
    <w:rsid w:val="004B76C0"/>
    <w:rsid w:val="004D1D75"/>
    <w:rsid w:val="004D3382"/>
    <w:rsid w:val="004D5161"/>
    <w:rsid w:val="004E1ED0"/>
    <w:rsid w:val="004E3394"/>
    <w:rsid w:val="004E5E19"/>
    <w:rsid w:val="004E6165"/>
    <w:rsid w:val="004E734A"/>
    <w:rsid w:val="004F0F1E"/>
    <w:rsid w:val="004F2DA9"/>
    <w:rsid w:val="004F3222"/>
    <w:rsid w:val="004F49AA"/>
    <w:rsid w:val="00510895"/>
    <w:rsid w:val="00510E55"/>
    <w:rsid w:val="00511D56"/>
    <w:rsid w:val="00535E9C"/>
    <w:rsid w:val="00544A0D"/>
    <w:rsid w:val="0055171A"/>
    <w:rsid w:val="00552E0E"/>
    <w:rsid w:val="0055385C"/>
    <w:rsid w:val="00556775"/>
    <w:rsid w:val="00557C92"/>
    <w:rsid w:val="00565383"/>
    <w:rsid w:val="005703CA"/>
    <w:rsid w:val="00572034"/>
    <w:rsid w:val="00572A53"/>
    <w:rsid w:val="00574634"/>
    <w:rsid w:val="00582268"/>
    <w:rsid w:val="00584576"/>
    <w:rsid w:val="00584E5B"/>
    <w:rsid w:val="0059035C"/>
    <w:rsid w:val="00593DD1"/>
    <w:rsid w:val="00596D68"/>
    <w:rsid w:val="005A385E"/>
    <w:rsid w:val="005B2E15"/>
    <w:rsid w:val="005D1171"/>
    <w:rsid w:val="005D4050"/>
    <w:rsid w:val="005D4A5B"/>
    <w:rsid w:val="005D4F14"/>
    <w:rsid w:val="005D53C1"/>
    <w:rsid w:val="005D65D8"/>
    <w:rsid w:val="005E5A32"/>
    <w:rsid w:val="006014F1"/>
    <w:rsid w:val="00612713"/>
    <w:rsid w:val="006223C6"/>
    <w:rsid w:val="00625D71"/>
    <w:rsid w:val="00626AC5"/>
    <w:rsid w:val="00626AC8"/>
    <w:rsid w:val="00651640"/>
    <w:rsid w:val="0065329B"/>
    <w:rsid w:val="00655113"/>
    <w:rsid w:val="00657037"/>
    <w:rsid w:val="0066331D"/>
    <w:rsid w:val="00670F03"/>
    <w:rsid w:val="00675B29"/>
    <w:rsid w:val="00675BE1"/>
    <w:rsid w:val="00677F6B"/>
    <w:rsid w:val="00683672"/>
    <w:rsid w:val="00687B57"/>
    <w:rsid w:val="006B1458"/>
    <w:rsid w:val="006B148D"/>
    <w:rsid w:val="006B23D6"/>
    <w:rsid w:val="006B3E9C"/>
    <w:rsid w:val="006C0EDE"/>
    <w:rsid w:val="006D44DB"/>
    <w:rsid w:val="006D6842"/>
    <w:rsid w:val="006D7235"/>
    <w:rsid w:val="006E240C"/>
    <w:rsid w:val="006E5E0F"/>
    <w:rsid w:val="006F038E"/>
    <w:rsid w:val="006F0D22"/>
    <w:rsid w:val="0070509A"/>
    <w:rsid w:val="00705A57"/>
    <w:rsid w:val="007430BC"/>
    <w:rsid w:val="00744324"/>
    <w:rsid w:val="00744909"/>
    <w:rsid w:val="007532C2"/>
    <w:rsid w:val="00753DB5"/>
    <w:rsid w:val="00754193"/>
    <w:rsid w:val="007546EB"/>
    <w:rsid w:val="00754A10"/>
    <w:rsid w:val="00755478"/>
    <w:rsid w:val="00756163"/>
    <w:rsid w:val="007609F3"/>
    <w:rsid w:val="00772118"/>
    <w:rsid w:val="00776CB2"/>
    <w:rsid w:val="0078438E"/>
    <w:rsid w:val="0079716F"/>
    <w:rsid w:val="007A1A9E"/>
    <w:rsid w:val="007A49E6"/>
    <w:rsid w:val="007B23DE"/>
    <w:rsid w:val="007B393D"/>
    <w:rsid w:val="007B64D5"/>
    <w:rsid w:val="007B6A2E"/>
    <w:rsid w:val="007D30E0"/>
    <w:rsid w:val="007D440B"/>
    <w:rsid w:val="007D470C"/>
    <w:rsid w:val="007E1A3F"/>
    <w:rsid w:val="007E4A3D"/>
    <w:rsid w:val="007E6D2E"/>
    <w:rsid w:val="007F10B2"/>
    <w:rsid w:val="007F14BD"/>
    <w:rsid w:val="007F28E7"/>
    <w:rsid w:val="008114D2"/>
    <w:rsid w:val="0081324A"/>
    <w:rsid w:val="00821A56"/>
    <w:rsid w:val="008225CC"/>
    <w:rsid w:val="0083109B"/>
    <w:rsid w:val="00847016"/>
    <w:rsid w:val="008601E9"/>
    <w:rsid w:val="00872E31"/>
    <w:rsid w:val="00880A0B"/>
    <w:rsid w:val="00893C1F"/>
    <w:rsid w:val="0089451F"/>
    <w:rsid w:val="00896591"/>
    <w:rsid w:val="008A0345"/>
    <w:rsid w:val="008A188B"/>
    <w:rsid w:val="008A52B8"/>
    <w:rsid w:val="008B0029"/>
    <w:rsid w:val="008B07F1"/>
    <w:rsid w:val="008B440B"/>
    <w:rsid w:val="008B71BB"/>
    <w:rsid w:val="008C19A7"/>
    <w:rsid w:val="008C201D"/>
    <w:rsid w:val="008C2813"/>
    <w:rsid w:val="008D2975"/>
    <w:rsid w:val="008D345F"/>
    <w:rsid w:val="008E006F"/>
    <w:rsid w:val="008F4EA8"/>
    <w:rsid w:val="0090569D"/>
    <w:rsid w:val="00910A07"/>
    <w:rsid w:val="00914A3B"/>
    <w:rsid w:val="00914CAE"/>
    <w:rsid w:val="00915726"/>
    <w:rsid w:val="00921548"/>
    <w:rsid w:val="00924499"/>
    <w:rsid w:val="00927D81"/>
    <w:rsid w:val="00930914"/>
    <w:rsid w:val="00930DAB"/>
    <w:rsid w:val="00937E90"/>
    <w:rsid w:val="0094445F"/>
    <w:rsid w:val="00947E9B"/>
    <w:rsid w:val="00960717"/>
    <w:rsid w:val="00963763"/>
    <w:rsid w:val="0097217C"/>
    <w:rsid w:val="00976EEC"/>
    <w:rsid w:val="0098563C"/>
    <w:rsid w:val="009908A4"/>
    <w:rsid w:val="009913D9"/>
    <w:rsid w:val="00994FD8"/>
    <w:rsid w:val="0099565A"/>
    <w:rsid w:val="009A0E3C"/>
    <w:rsid w:val="009A4DCE"/>
    <w:rsid w:val="009B259D"/>
    <w:rsid w:val="009B5250"/>
    <w:rsid w:val="009B6528"/>
    <w:rsid w:val="009C0203"/>
    <w:rsid w:val="009C0DF6"/>
    <w:rsid w:val="009C2C1E"/>
    <w:rsid w:val="009C2D16"/>
    <w:rsid w:val="009D4D59"/>
    <w:rsid w:val="009D66CB"/>
    <w:rsid w:val="009E3BC1"/>
    <w:rsid w:val="009F1421"/>
    <w:rsid w:val="009F6289"/>
    <w:rsid w:val="00A041D4"/>
    <w:rsid w:val="00A05D66"/>
    <w:rsid w:val="00A06734"/>
    <w:rsid w:val="00A10C67"/>
    <w:rsid w:val="00A20AFB"/>
    <w:rsid w:val="00A31EFA"/>
    <w:rsid w:val="00A36F72"/>
    <w:rsid w:val="00A4292F"/>
    <w:rsid w:val="00A42E95"/>
    <w:rsid w:val="00A467CB"/>
    <w:rsid w:val="00A6313B"/>
    <w:rsid w:val="00A72FFD"/>
    <w:rsid w:val="00A73E4E"/>
    <w:rsid w:val="00A7445E"/>
    <w:rsid w:val="00A75B43"/>
    <w:rsid w:val="00A82FC1"/>
    <w:rsid w:val="00A83534"/>
    <w:rsid w:val="00A83961"/>
    <w:rsid w:val="00A91B60"/>
    <w:rsid w:val="00A930C5"/>
    <w:rsid w:val="00A94A55"/>
    <w:rsid w:val="00AA0F37"/>
    <w:rsid w:val="00AA4D69"/>
    <w:rsid w:val="00AA5938"/>
    <w:rsid w:val="00AB0D2B"/>
    <w:rsid w:val="00AB2405"/>
    <w:rsid w:val="00AC167F"/>
    <w:rsid w:val="00AC41F0"/>
    <w:rsid w:val="00AD1D32"/>
    <w:rsid w:val="00AD20FE"/>
    <w:rsid w:val="00AD2476"/>
    <w:rsid w:val="00AD7E49"/>
    <w:rsid w:val="00AE26A1"/>
    <w:rsid w:val="00AF596F"/>
    <w:rsid w:val="00B0023A"/>
    <w:rsid w:val="00B0770E"/>
    <w:rsid w:val="00B131CB"/>
    <w:rsid w:val="00B141EF"/>
    <w:rsid w:val="00B31174"/>
    <w:rsid w:val="00B36DDF"/>
    <w:rsid w:val="00B41FB7"/>
    <w:rsid w:val="00B4335F"/>
    <w:rsid w:val="00B4339A"/>
    <w:rsid w:val="00B43846"/>
    <w:rsid w:val="00B554F3"/>
    <w:rsid w:val="00B55D83"/>
    <w:rsid w:val="00B5657F"/>
    <w:rsid w:val="00B57354"/>
    <w:rsid w:val="00B60F99"/>
    <w:rsid w:val="00B72B63"/>
    <w:rsid w:val="00B72FE8"/>
    <w:rsid w:val="00B73E8B"/>
    <w:rsid w:val="00B762CC"/>
    <w:rsid w:val="00B80BAB"/>
    <w:rsid w:val="00B825E2"/>
    <w:rsid w:val="00B8766D"/>
    <w:rsid w:val="00B90989"/>
    <w:rsid w:val="00B97348"/>
    <w:rsid w:val="00BB083E"/>
    <w:rsid w:val="00BB5437"/>
    <w:rsid w:val="00BB6870"/>
    <w:rsid w:val="00BB6E5B"/>
    <w:rsid w:val="00BB7EB7"/>
    <w:rsid w:val="00BC1803"/>
    <w:rsid w:val="00BC2E1F"/>
    <w:rsid w:val="00BC4B38"/>
    <w:rsid w:val="00BD15F2"/>
    <w:rsid w:val="00BD1D6F"/>
    <w:rsid w:val="00BE410F"/>
    <w:rsid w:val="00BE736D"/>
    <w:rsid w:val="00BF16D0"/>
    <w:rsid w:val="00BF4FAA"/>
    <w:rsid w:val="00C05A31"/>
    <w:rsid w:val="00C06020"/>
    <w:rsid w:val="00C10585"/>
    <w:rsid w:val="00C1231C"/>
    <w:rsid w:val="00C1755E"/>
    <w:rsid w:val="00C21FE1"/>
    <w:rsid w:val="00C26D6D"/>
    <w:rsid w:val="00C306F7"/>
    <w:rsid w:val="00C51BDE"/>
    <w:rsid w:val="00C56DC7"/>
    <w:rsid w:val="00C6278C"/>
    <w:rsid w:val="00C62DF4"/>
    <w:rsid w:val="00C65D25"/>
    <w:rsid w:val="00C74560"/>
    <w:rsid w:val="00C756FE"/>
    <w:rsid w:val="00C779C7"/>
    <w:rsid w:val="00C84786"/>
    <w:rsid w:val="00CB04BF"/>
    <w:rsid w:val="00CB26B2"/>
    <w:rsid w:val="00CB3578"/>
    <w:rsid w:val="00CB3D8F"/>
    <w:rsid w:val="00CB5768"/>
    <w:rsid w:val="00CB5FD9"/>
    <w:rsid w:val="00CB62C0"/>
    <w:rsid w:val="00CC040F"/>
    <w:rsid w:val="00CC0899"/>
    <w:rsid w:val="00CC2573"/>
    <w:rsid w:val="00CC7992"/>
    <w:rsid w:val="00CD032F"/>
    <w:rsid w:val="00CD0694"/>
    <w:rsid w:val="00CD4784"/>
    <w:rsid w:val="00CD636E"/>
    <w:rsid w:val="00CE0309"/>
    <w:rsid w:val="00CE6A18"/>
    <w:rsid w:val="00D03A69"/>
    <w:rsid w:val="00D03FE6"/>
    <w:rsid w:val="00D120DB"/>
    <w:rsid w:val="00D151EC"/>
    <w:rsid w:val="00D15F3B"/>
    <w:rsid w:val="00D24196"/>
    <w:rsid w:val="00D37A2D"/>
    <w:rsid w:val="00D4061C"/>
    <w:rsid w:val="00D427DC"/>
    <w:rsid w:val="00D43B2F"/>
    <w:rsid w:val="00D46FF8"/>
    <w:rsid w:val="00D519B0"/>
    <w:rsid w:val="00D53850"/>
    <w:rsid w:val="00D54AEB"/>
    <w:rsid w:val="00D554FE"/>
    <w:rsid w:val="00D62025"/>
    <w:rsid w:val="00D67687"/>
    <w:rsid w:val="00D75D22"/>
    <w:rsid w:val="00D87F55"/>
    <w:rsid w:val="00D90FCE"/>
    <w:rsid w:val="00D9796E"/>
    <w:rsid w:val="00DA3261"/>
    <w:rsid w:val="00DB0865"/>
    <w:rsid w:val="00DB0F3F"/>
    <w:rsid w:val="00DC575F"/>
    <w:rsid w:val="00DC6599"/>
    <w:rsid w:val="00DD254C"/>
    <w:rsid w:val="00DD2778"/>
    <w:rsid w:val="00DE1048"/>
    <w:rsid w:val="00DE1D70"/>
    <w:rsid w:val="00DE2B7F"/>
    <w:rsid w:val="00DE48CB"/>
    <w:rsid w:val="00DE6977"/>
    <w:rsid w:val="00DE6B78"/>
    <w:rsid w:val="00DF194F"/>
    <w:rsid w:val="00E03229"/>
    <w:rsid w:val="00E05211"/>
    <w:rsid w:val="00E16C82"/>
    <w:rsid w:val="00E17090"/>
    <w:rsid w:val="00E1794D"/>
    <w:rsid w:val="00E24EAD"/>
    <w:rsid w:val="00E25687"/>
    <w:rsid w:val="00E26487"/>
    <w:rsid w:val="00E35621"/>
    <w:rsid w:val="00E41B01"/>
    <w:rsid w:val="00E437E0"/>
    <w:rsid w:val="00E45368"/>
    <w:rsid w:val="00E45D97"/>
    <w:rsid w:val="00E5167B"/>
    <w:rsid w:val="00E53D71"/>
    <w:rsid w:val="00E55EA6"/>
    <w:rsid w:val="00E57709"/>
    <w:rsid w:val="00E61EF6"/>
    <w:rsid w:val="00E65857"/>
    <w:rsid w:val="00E71183"/>
    <w:rsid w:val="00E718B3"/>
    <w:rsid w:val="00E721A3"/>
    <w:rsid w:val="00E73915"/>
    <w:rsid w:val="00E7673B"/>
    <w:rsid w:val="00E776E6"/>
    <w:rsid w:val="00E80C5B"/>
    <w:rsid w:val="00E81804"/>
    <w:rsid w:val="00E86D02"/>
    <w:rsid w:val="00E95553"/>
    <w:rsid w:val="00EB3191"/>
    <w:rsid w:val="00EB68F7"/>
    <w:rsid w:val="00EC1B6D"/>
    <w:rsid w:val="00ED6641"/>
    <w:rsid w:val="00EE1BB0"/>
    <w:rsid w:val="00EE518F"/>
    <w:rsid w:val="00EE666A"/>
    <w:rsid w:val="00EE7CD0"/>
    <w:rsid w:val="00EF1A79"/>
    <w:rsid w:val="00F0260A"/>
    <w:rsid w:val="00F02BAC"/>
    <w:rsid w:val="00F058A8"/>
    <w:rsid w:val="00F15DC1"/>
    <w:rsid w:val="00F2149E"/>
    <w:rsid w:val="00F23378"/>
    <w:rsid w:val="00F40A53"/>
    <w:rsid w:val="00F417C9"/>
    <w:rsid w:val="00F42CCF"/>
    <w:rsid w:val="00F45518"/>
    <w:rsid w:val="00F52B0A"/>
    <w:rsid w:val="00F54057"/>
    <w:rsid w:val="00F5430D"/>
    <w:rsid w:val="00F6079F"/>
    <w:rsid w:val="00F611C0"/>
    <w:rsid w:val="00F62275"/>
    <w:rsid w:val="00F64DAE"/>
    <w:rsid w:val="00F72871"/>
    <w:rsid w:val="00F75F8A"/>
    <w:rsid w:val="00F80530"/>
    <w:rsid w:val="00F810DF"/>
    <w:rsid w:val="00F868EF"/>
    <w:rsid w:val="00F87805"/>
    <w:rsid w:val="00F9242B"/>
    <w:rsid w:val="00F92650"/>
    <w:rsid w:val="00F9340C"/>
    <w:rsid w:val="00FA50A0"/>
    <w:rsid w:val="00FC00F7"/>
    <w:rsid w:val="00FC52CE"/>
    <w:rsid w:val="00FD2D8D"/>
    <w:rsid w:val="00FD4A7A"/>
    <w:rsid w:val="00FD58C9"/>
    <w:rsid w:val="00FE0CAE"/>
    <w:rsid w:val="00FE2CF5"/>
    <w:rsid w:val="00FE35A5"/>
    <w:rsid w:val="00FE6FBA"/>
    <w:rsid w:val="00FF0243"/>
    <w:rsid w:val="00FF22C5"/>
    <w:rsid w:val="00FF2518"/>
    <w:rsid w:val="00FF66EC"/>
    <w:rsid w:val="082B58B7"/>
    <w:rsid w:val="2086505F"/>
    <w:rsid w:val="269D28D2"/>
    <w:rsid w:val="34AD5219"/>
    <w:rsid w:val="37A11887"/>
    <w:rsid w:val="3A01706A"/>
    <w:rsid w:val="45D06A21"/>
    <w:rsid w:val="66996033"/>
    <w:rsid w:val="795B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left="100" w:leftChars="100" w:right="100" w:rightChars="100"/>
    </w:pPr>
    <w:rPr>
      <w:rFonts w:ascii="Times New Roman" w:hAnsi="Times New Roman" w:eastAsia="宋体" w:cs="Times New Roman"/>
      <w:color w:val="000000" w:themeColor="text1"/>
      <w:kern w:val="2"/>
      <w:sz w:val="21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autoRedefine/>
    <w:qFormat/>
    <w:uiPriority w:val="0"/>
  </w:style>
  <w:style w:type="paragraph" w:styleId="3">
    <w:name w:val="Plain Text"/>
    <w:basedOn w:val="1"/>
    <w:link w:val="16"/>
    <w:autoRedefine/>
    <w:qFormat/>
    <w:uiPriority w:val="0"/>
    <w:pPr>
      <w:spacing w:line="240" w:lineRule="auto"/>
      <w:ind w:left="0" w:leftChars="0" w:right="0" w:rightChars="0"/>
      <w:jc w:val="both"/>
    </w:pPr>
    <w:rPr>
      <w:rFonts w:ascii="宋体" w:hAnsi="Courier New" w:cs="Courier New"/>
      <w:color w:val="auto"/>
      <w:szCs w:val="21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autoRedefine/>
    <w:qFormat/>
    <w:uiPriority w:val="0"/>
    <w:rPr>
      <w:b/>
      <w:bCs/>
    </w:rPr>
  </w:style>
  <w:style w:type="table" w:styleId="9">
    <w:name w:val="Table Grid"/>
    <w:basedOn w:val="8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autoRedefine/>
    <w:qFormat/>
    <w:uiPriority w:val="0"/>
    <w:rPr>
      <w:color w:val="0000FF" w:themeColor="hyperlink"/>
      <w:u w:val="single"/>
    </w:rPr>
  </w:style>
  <w:style w:type="character" w:styleId="12">
    <w:name w:val="annotation reference"/>
    <w:basedOn w:val="10"/>
    <w:autoRedefine/>
    <w:qFormat/>
    <w:uiPriority w:val="0"/>
    <w:rPr>
      <w:sz w:val="21"/>
      <w:szCs w:val="21"/>
    </w:rPr>
  </w:style>
  <w:style w:type="paragraph" w:styleId="13">
    <w:name w:val="List Paragraph"/>
    <w:basedOn w:val="1"/>
    <w:qFormat/>
    <w:uiPriority w:val="34"/>
    <w:pPr>
      <w:widowControl/>
      <w:ind w:firstLine="420" w:firstLineChars="200"/>
    </w:pPr>
    <w:rPr>
      <w:rFonts w:ascii="宋体" w:hAnsi="宋体" w:cs="宋体"/>
      <w:color w:val="auto"/>
      <w:kern w:val="0"/>
      <w:sz w:val="24"/>
      <w:szCs w:val="24"/>
    </w:rPr>
  </w:style>
  <w:style w:type="character" w:customStyle="1" w:styleId="14">
    <w:name w:val="批注框文本 Char"/>
    <w:basedOn w:val="10"/>
    <w:link w:val="4"/>
    <w:autoRedefine/>
    <w:qFormat/>
    <w:uiPriority w:val="0"/>
    <w:rPr>
      <w:color w:val="008000"/>
      <w:kern w:val="2"/>
      <w:sz w:val="18"/>
      <w:szCs w:val="18"/>
    </w:rPr>
  </w:style>
  <w:style w:type="character" w:customStyle="1" w:styleId="15">
    <w:name w:val="页眉 Char"/>
    <w:basedOn w:val="10"/>
    <w:link w:val="6"/>
    <w:autoRedefine/>
    <w:qFormat/>
    <w:uiPriority w:val="0"/>
    <w:rPr>
      <w:color w:val="008000"/>
      <w:kern w:val="2"/>
      <w:sz w:val="18"/>
      <w:szCs w:val="18"/>
    </w:rPr>
  </w:style>
  <w:style w:type="character" w:customStyle="1" w:styleId="16">
    <w:name w:val="纯文本 Char"/>
    <w:basedOn w:val="10"/>
    <w:link w:val="3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7">
    <w:name w:val="页脚 Char"/>
    <w:basedOn w:val="10"/>
    <w:link w:val="5"/>
    <w:autoRedefine/>
    <w:qFormat/>
    <w:uiPriority w:val="0"/>
    <w:rPr>
      <w:color w:val="000000" w:themeColor="text1"/>
      <w:kern w:val="2"/>
      <w:sz w:val="18"/>
      <w:szCs w:val="18"/>
    </w:rPr>
  </w:style>
  <w:style w:type="character" w:customStyle="1" w:styleId="18">
    <w:name w:val="批注文字 Char"/>
    <w:basedOn w:val="10"/>
    <w:link w:val="2"/>
    <w:autoRedefine/>
    <w:qFormat/>
    <w:uiPriority w:val="0"/>
    <w:rPr>
      <w:color w:val="000000" w:themeColor="text1"/>
      <w:kern w:val="2"/>
      <w:sz w:val="21"/>
    </w:rPr>
  </w:style>
  <w:style w:type="character" w:customStyle="1" w:styleId="19">
    <w:name w:val="批注主题 Char"/>
    <w:basedOn w:val="18"/>
    <w:link w:val="7"/>
    <w:autoRedefine/>
    <w:qFormat/>
    <w:uiPriority w:val="0"/>
    <w:rPr>
      <w:b/>
      <w:bCs/>
      <w:color w:val="000000" w:themeColor="text1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header" Target="header2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theme" Target="theme/theme1.xml"/><Relationship Id="rId12" Type="http://schemas.openxmlformats.org/officeDocument/2006/relationships/footer" Target="footer3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542</Words>
  <Characters>566</Characters>
  <Lines>6</Lines>
  <Paragraphs>1</Paragraphs>
  <TotalTime>0</TotalTime>
  <ScaleCrop>false</ScaleCrop>
  <LinksUpToDate>false</LinksUpToDate>
  <CharactersWithSpaces>628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2014-12-26T08:30:00Z</dcterms:created>
  <dc:creator>user</dc:creator>
  <cp:lastModifiedBy>Hao</cp:lastModifiedBy>
  <cp:lastPrinted>2016-01-04T01:20:00Z</cp:lastPrinted>
  <dcterms:modified xsi:type="dcterms:W3CDTF">2025-08-19T03:21:54Z</dcterms:modified>
  <dc:title>受 理 通 知</dc:title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54F91733EE0040A88726F0BDF9B2F7D7_12</vt:lpwstr>
  </property>
  <property fmtid="{D5CDD505-2E9C-101B-9397-08002B2CF9AE}" pid="4" name="KSOTemplateDocerSaveRecord">
    <vt:lpwstr>eyJoZGlkIjoiYzA3MDc0YmQwMWRhZjI3Y2U3YTlhZjU4Nzk1ZWFlMDEiLCJ1c2VySWQiOiIxNTY5NzA5MzM0In0=</vt:lpwstr>
  </property>
</Properties>
</file>