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CD75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试验用药品退还表（仅供参考）</w:t>
      </w:r>
    </w:p>
    <w:tbl>
      <w:tblPr>
        <w:tblStyle w:val="4"/>
        <w:tblW w:w="86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960"/>
        <w:gridCol w:w="1433"/>
        <w:gridCol w:w="960"/>
        <w:gridCol w:w="652"/>
        <w:gridCol w:w="1255"/>
        <w:gridCol w:w="1434"/>
      </w:tblGrid>
      <w:tr w14:paraId="30E40A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59" w:type="dxa"/>
            <w:gridSpan w:val="4"/>
          </w:tcPr>
          <w:p w14:paraId="0B4C5051">
            <w:r>
              <w:rPr>
                <w:rFonts w:hint="eastAsia"/>
              </w:rPr>
              <w:t>中心编号：</w:t>
            </w:r>
          </w:p>
        </w:tc>
        <w:tc>
          <w:tcPr>
            <w:tcW w:w="3341" w:type="dxa"/>
            <w:gridSpan w:val="3"/>
          </w:tcPr>
          <w:p w14:paraId="06FAF0F0">
            <w:r>
              <w:rPr>
                <w:rFonts w:hint="eastAsia"/>
              </w:rPr>
              <w:t>研究中心：延安大学咸阳医院</w:t>
            </w:r>
          </w:p>
        </w:tc>
      </w:tr>
      <w:tr w14:paraId="7E93CF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600" w:type="dxa"/>
            <w:gridSpan w:val="7"/>
          </w:tcPr>
          <w:p w14:paraId="38B56901">
            <w:r>
              <w:rPr>
                <w:rFonts w:hint="eastAsia"/>
              </w:rPr>
              <w:t>试验项目：</w:t>
            </w:r>
          </w:p>
        </w:tc>
      </w:tr>
      <w:tr w14:paraId="48796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906" w:type="dxa"/>
            <w:shd w:val="clear" w:color="auto" w:fill="D7D7D7" w:themeFill="background1" w:themeFillShade="D8"/>
          </w:tcPr>
          <w:p w14:paraId="6244F0C9">
            <w:pPr>
              <w:jc w:val="center"/>
            </w:pPr>
            <w:r>
              <w:rPr>
                <w:rFonts w:hint="eastAsia"/>
              </w:rPr>
              <w:t>药物名称</w:t>
            </w:r>
          </w:p>
        </w:tc>
        <w:tc>
          <w:tcPr>
            <w:tcW w:w="960" w:type="dxa"/>
            <w:shd w:val="clear" w:color="auto" w:fill="D7D7D7" w:themeFill="background1" w:themeFillShade="D8"/>
          </w:tcPr>
          <w:p w14:paraId="212213CA">
            <w:pPr>
              <w:jc w:val="center"/>
            </w:pPr>
            <w:r>
              <w:rPr>
                <w:rFonts w:hint="eastAsia"/>
              </w:rPr>
              <w:t>规格</w:t>
            </w:r>
          </w:p>
        </w:tc>
        <w:tc>
          <w:tcPr>
            <w:tcW w:w="1433" w:type="dxa"/>
            <w:shd w:val="clear" w:color="auto" w:fill="D7D7D7" w:themeFill="background1" w:themeFillShade="D8"/>
          </w:tcPr>
          <w:p w14:paraId="4E90F962">
            <w:pPr>
              <w:jc w:val="center"/>
            </w:pPr>
            <w:r>
              <w:rPr>
                <w:rFonts w:hint="eastAsia"/>
              </w:rPr>
              <w:t>药物批号</w:t>
            </w:r>
          </w:p>
        </w:tc>
        <w:tc>
          <w:tcPr>
            <w:tcW w:w="1612" w:type="dxa"/>
            <w:gridSpan w:val="2"/>
            <w:shd w:val="clear" w:color="auto" w:fill="D7D7D7" w:themeFill="background1" w:themeFillShade="D8"/>
          </w:tcPr>
          <w:p w14:paraId="4C39B690">
            <w:pPr>
              <w:jc w:val="center"/>
            </w:pPr>
            <w:r>
              <w:rPr>
                <w:rFonts w:hint="eastAsia"/>
              </w:rPr>
              <w:t>药物编号</w:t>
            </w:r>
          </w:p>
        </w:tc>
        <w:tc>
          <w:tcPr>
            <w:tcW w:w="1255" w:type="dxa"/>
            <w:shd w:val="clear" w:color="auto" w:fill="D7D7D7" w:themeFill="background1" w:themeFillShade="D8"/>
          </w:tcPr>
          <w:p w14:paraId="37D8311F">
            <w:pPr>
              <w:jc w:val="center"/>
            </w:pPr>
            <w:r>
              <w:rPr>
                <w:rFonts w:hint="eastAsia"/>
              </w:rPr>
              <w:t>退还数量</w:t>
            </w:r>
          </w:p>
        </w:tc>
        <w:tc>
          <w:tcPr>
            <w:tcW w:w="1434" w:type="dxa"/>
            <w:shd w:val="clear" w:color="auto" w:fill="D7D7D7" w:themeFill="background1" w:themeFillShade="D8"/>
          </w:tcPr>
          <w:p w14:paraId="5C28EE48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14:paraId="57D3C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906" w:type="dxa"/>
          </w:tcPr>
          <w:p w14:paraId="1609EA56"/>
        </w:tc>
        <w:tc>
          <w:tcPr>
            <w:tcW w:w="960" w:type="dxa"/>
          </w:tcPr>
          <w:p w14:paraId="10630736"/>
        </w:tc>
        <w:tc>
          <w:tcPr>
            <w:tcW w:w="1433" w:type="dxa"/>
          </w:tcPr>
          <w:p w14:paraId="7FA36B74"/>
        </w:tc>
        <w:tc>
          <w:tcPr>
            <w:tcW w:w="1612" w:type="dxa"/>
            <w:gridSpan w:val="2"/>
          </w:tcPr>
          <w:p w14:paraId="609875AD"/>
        </w:tc>
        <w:tc>
          <w:tcPr>
            <w:tcW w:w="1255" w:type="dxa"/>
          </w:tcPr>
          <w:p w14:paraId="23A81FA8"/>
        </w:tc>
        <w:tc>
          <w:tcPr>
            <w:tcW w:w="1434" w:type="dxa"/>
          </w:tcPr>
          <w:p w14:paraId="591ED77C"/>
        </w:tc>
      </w:tr>
      <w:tr w14:paraId="5BF671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906" w:type="dxa"/>
          </w:tcPr>
          <w:p w14:paraId="173E015E"/>
        </w:tc>
        <w:tc>
          <w:tcPr>
            <w:tcW w:w="960" w:type="dxa"/>
          </w:tcPr>
          <w:p w14:paraId="31A2D041"/>
        </w:tc>
        <w:tc>
          <w:tcPr>
            <w:tcW w:w="1433" w:type="dxa"/>
          </w:tcPr>
          <w:p w14:paraId="04D7D159"/>
        </w:tc>
        <w:tc>
          <w:tcPr>
            <w:tcW w:w="1612" w:type="dxa"/>
            <w:gridSpan w:val="2"/>
          </w:tcPr>
          <w:p w14:paraId="40191377"/>
        </w:tc>
        <w:tc>
          <w:tcPr>
            <w:tcW w:w="1255" w:type="dxa"/>
          </w:tcPr>
          <w:p w14:paraId="2203DD7A"/>
        </w:tc>
        <w:tc>
          <w:tcPr>
            <w:tcW w:w="1434" w:type="dxa"/>
          </w:tcPr>
          <w:p w14:paraId="655A8ACE"/>
        </w:tc>
      </w:tr>
      <w:tr w14:paraId="23774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906" w:type="dxa"/>
          </w:tcPr>
          <w:p w14:paraId="63F6F0EF"/>
        </w:tc>
        <w:tc>
          <w:tcPr>
            <w:tcW w:w="960" w:type="dxa"/>
          </w:tcPr>
          <w:p w14:paraId="500943AE"/>
        </w:tc>
        <w:tc>
          <w:tcPr>
            <w:tcW w:w="1433" w:type="dxa"/>
          </w:tcPr>
          <w:p w14:paraId="4F52C589"/>
        </w:tc>
        <w:tc>
          <w:tcPr>
            <w:tcW w:w="1612" w:type="dxa"/>
            <w:gridSpan w:val="2"/>
          </w:tcPr>
          <w:p w14:paraId="5116EFA1"/>
        </w:tc>
        <w:tc>
          <w:tcPr>
            <w:tcW w:w="1255" w:type="dxa"/>
          </w:tcPr>
          <w:p w14:paraId="0553C870"/>
        </w:tc>
        <w:tc>
          <w:tcPr>
            <w:tcW w:w="1434" w:type="dxa"/>
          </w:tcPr>
          <w:p w14:paraId="75296268"/>
        </w:tc>
      </w:tr>
      <w:tr w14:paraId="7F470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906" w:type="dxa"/>
          </w:tcPr>
          <w:p w14:paraId="56F1D426"/>
        </w:tc>
        <w:tc>
          <w:tcPr>
            <w:tcW w:w="960" w:type="dxa"/>
          </w:tcPr>
          <w:p w14:paraId="48551F97"/>
        </w:tc>
        <w:tc>
          <w:tcPr>
            <w:tcW w:w="1433" w:type="dxa"/>
          </w:tcPr>
          <w:p w14:paraId="78DD1E74"/>
        </w:tc>
        <w:tc>
          <w:tcPr>
            <w:tcW w:w="1612" w:type="dxa"/>
            <w:gridSpan w:val="2"/>
          </w:tcPr>
          <w:p w14:paraId="7EDE32E3"/>
        </w:tc>
        <w:tc>
          <w:tcPr>
            <w:tcW w:w="1255" w:type="dxa"/>
          </w:tcPr>
          <w:p w14:paraId="72C38231"/>
        </w:tc>
        <w:tc>
          <w:tcPr>
            <w:tcW w:w="1434" w:type="dxa"/>
          </w:tcPr>
          <w:p w14:paraId="25EE0759"/>
        </w:tc>
      </w:tr>
      <w:tr w14:paraId="76440C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906" w:type="dxa"/>
          </w:tcPr>
          <w:p w14:paraId="1B095920"/>
        </w:tc>
        <w:tc>
          <w:tcPr>
            <w:tcW w:w="960" w:type="dxa"/>
          </w:tcPr>
          <w:p w14:paraId="68BECCF5"/>
        </w:tc>
        <w:tc>
          <w:tcPr>
            <w:tcW w:w="1433" w:type="dxa"/>
          </w:tcPr>
          <w:p w14:paraId="730D9392"/>
        </w:tc>
        <w:tc>
          <w:tcPr>
            <w:tcW w:w="1612" w:type="dxa"/>
            <w:gridSpan w:val="2"/>
          </w:tcPr>
          <w:p w14:paraId="7126A37F"/>
        </w:tc>
        <w:tc>
          <w:tcPr>
            <w:tcW w:w="1255" w:type="dxa"/>
          </w:tcPr>
          <w:p w14:paraId="687F0812"/>
        </w:tc>
        <w:tc>
          <w:tcPr>
            <w:tcW w:w="1434" w:type="dxa"/>
          </w:tcPr>
          <w:p w14:paraId="635D66F8"/>
        </w:tc>
      </w:tr>
      <w:tr w14:paraId="6C09D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906" w:type="dxa"/>
          </w:tcPr>
          <w:p w14:paraId="30A9EAB4"/>
        </w:tc>
        <w:tc>
          <w:tcPr>
            <w:tcW w:w="960" w:type="dxa"/>
          </w:tcPr>
          <w:p w14:paraId="6FE1919B"/>
        </w:tc>
        <w:tc>
          <w:tcPr>
            <w:tcW w:w="1433" w:type="dxa"/>
          </w:tcPr>
          <w:p w14:paraId="63E7DD5E"/>
        </w:tc>
        <w:tc>
          <w:tcPr>
            <w:tcW w:w="1612" w:type="dxa"/>
            <w:gridSpan w:val="2"/>
          </w:tcPr>
          <w:p w14:paraId="3D91C6DD"/>
        </w:tc>
        <w:tc>
          <w:tcPr>
            <w:tcW w:w="1255" w:type="dxa"/>
          </w:tcPr>
          <w:p w14:paraId="7CD3A643"/>
        </w:tc>
        <w:tc>
          <w:tcPr>
            <w:tcW w:w="1434" w:type="dxa"/>
          </w:tcPr>
          <w:p w14:paraId="26543EFF"/>
        </w:tc>
      </w:tr>
      <w:tr w14:paraId="62263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06" w:type="dxa"/>
          </w:tcPr>
          <w:p w14:paraId="586C754F"/>
        </w:tc>
        <w:tc>
          <w:tcPr>
            <w:tcW w:w="960" w:type="dxa"/>
          </w:tcPr>
          <w:p w14:paraId="102818B1"/>
        </w:tc>
        <w:tc>
          <w:tcPr>
            <w:tcW w:w="1433" w:type="dxa"/>
          </w:tcPr>
          <w:p w14:paraId="0C25B904"/>
        </w:tc>
        <w:tc>
          <w:tcPr>
            <w:tcW w:w="1612" w:type="dxa"/>
            <w:gridSpan w:val="2"/>
          </w:tcPr>
          <w:p w14:paraId="7EFB2CDB"/>
        </w:tc>
        <w:tc>
          <w:tcPr>
            <w:tcW w:w="1255" w:type="dxa"/>
          </w:tcPr>
          <w:p w14:paraId="73C6E721"/>
        </w:tc>
        <w:tc>
          <w:tcPr>
            <w:tcW w:w="1434" w:type="dxa"/>
          </w:tcPr>
          <w:p w14:paraId="5581DA7B"/>
        </w:tc>
      </w:tr>
      <w:tr w14:paraId="10BD6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06" w:type="dxa"/>
          </w:tcPr>
          <w:p w14:paraId="56AAB5ED"/>
        </w:tc>
        <w:tc>
          <w:tcPr>
            <w:tcW w:w="960" w:type="dxa"/>
          </w:tcPr>
          <w:p w14:paraId="1B60FC8E"/>
        </w:tc>
        <w:tc>
          <w:tcPr>
            <w:tcW w:w="1433" w:type="dxa"/>
          </w:tcPr>
          <w:p w14:paraId="7D3D1DE1"/>
        </w:tc>
        <w:tc>
          <w:tcPr>
            <w:tcW w:w="1612" w:type="dxa"/>
            <w:gridSpan w:val="2"/>
          </w:tcPr>
          <w:p w14:paraId="01D8B3C9"/>
        </w:tc>
        <w:tc>
          <w:tcPr>
            <w:tcW w:w="1255" w:type="dxa"/>
          </w:tcPr>
          <w:p w14:paraId="3CFC070B"/>
        </w:tc>
        <w:tc>
          <w:tcPr>
            <w:tcW w:w="1434" w:type="dxa"/>
          </w:tcPr>
          <w:p w14:paraId="50E975FC"/>
        </w:tc>
      </w:tr>
      <w:tr w14:paraId="4C705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06" w:type="dxa"/>
          </w:tcPr>
          <w:p w14:paraId="4A259BCD"/>
        </w:tc>
        <w:tc>
          <w:tcPr>
            <w:tcW w:w="960" w:type="dxa"/>
          </w:tcPr>
          <w:p w14:paraId="032A38FE"/>
        </w:tc>
        <w:tc>
          <w:tcPr>
            <w:tcW w:w="1433" w:type="dxa"/>
          </w:tcPr>
          <w:p w14:paraId="67B23889"/>
        </w:tc>
        <w:tc>
          <w:tcPr>
            <w:tcW w:w="1612" w:type="dxa"/>
            <w:gridSpan w:val="2"/>
          </w:tcPr>
          <w:p w14:paraId="5722B9A6"/>
        </w:tc>
        <w:tc>
          <w:tcPr>
            <w:tcW w:w="1255" w:type="dxa"/>
          </w:tcPr>
          <w:p w14:paraId="076164D3"/>
        </w:tc>
        <w:tc>
          <w:tcPr>
            <w:tcW w:w="1434" w:type="dxa"/>
          </w:tcPr>
          <w:p w14:paraId="16F780C6"/>
        </w:tc>
      </w:tr>
      <w:tr w14:paraId="0F821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06" w:type="dxa"/>
          </w:tcPr>
          <w:p w14:paraId="2F9DD4F1"/>
        </w:tc>
        <w:tc>
          <w:tcPr>
            <w:tcW w:w="960" w:type="dxa"/>
          </w:tcPr>
          <w:p w14:paraId="32A52D89"/>
        </w:tc>
        <w:tc>
          <w:tcPr>
            <w:tcW w:w="1433" w:type="dxa"/>
          </w:tcPr>
          <w:p w14:paraId="023C7769"/>
        </w:tc>
        <w:tc>
          <w:tcPr>
            <w:tcW w:w="1612" w:type="dxa"/>
            <w:gridSpan w:val="2"/>
          </w:tcPr>
          <w:p w14:paraId="4051DE93"/>
        </w:tc>
        <w:tc>
          <w:tcPr>
            <w:tcW w:w="1255" w:type="dxa"/>
          </w:tcPr>
          <w:p w14:paraId="1F88BD63"/>
        </w:tc>
        <w:tc>
          <w:tcPr>
            <w:tcW w:w="1434" w:type="dxa"/>
          </w:tcPr>
          <w:p w14:paraId="23991E60"/>
        </w:tc>
      </w:tr>
      <w:tr w14:paraId="2DBEA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06" w:type="dxa"/>
          </w:tcPr>
          <w:p w14:paraId="38D18195"/>
        </w:tc>
        <w:tc>
          <w:tcPr>
            <w:tcW w:w="960" w:type="dxa"/>
          </w:tcPr>
          <w:p w14:paraId="6F25C42C"/>
        </w:tc>
        <w:tc>
          <w:tcPr>
            <w:tcW w:w="1433" w:type="dxa"/>
          </w:tcPr>
          <w:p w14:paraId="523D24D8"/>
        </w:tc>
        <w:tc>
          <w:tcPr>
            <w:tcW w:w="1612" w:type="dxa"/>
            <w:gridSpan w:val="2"/>
          </w:tcPr>
          <w:p w14:paraId="7A3A7CAB"/>
        </w:tc>
        <w:tc>
          <w:tcPr>
            <w:tcW w:w="1255" w:type="dxa"/>
          </w:tcPr>
          <w:p w14:paraId="2B12075E"/>
        </w:tc>
        <w:tc>
          <w:tcPr>
            <w:tcW w:w="1434" w:type="dxa"/>
          </w:tcPr>
          <w:p w14:paraId="55AF9C35"/>
        </w:tc>
      </w:tr>
      <w:tr w14:paraId="69860B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06" w:type="dxa"/>
          </w:tcPr>
          <w:p w14:paraId="223FA6AE"/>
        </w:tc>
        <w:tc>
          <w:tcPr>
            <w:tcW w:w="960" w:type="dxa"/>
          </w:tcPr>
          <w:p w14:paraId="07D3ABC1"/>
        </w:tc>
        <w:tc>
          <w:tcPr>
            <w:tcW w:w="1433" w:type="dxa"/>
          </w:tcPr>
          <w:p w14:paraId="0F6A206D"/>
        </w:tc>
        <w:tc>
          <w:tcPr>
            <w:tcW w:w="1612" w:type="dxa"/>
            <w:gridSpan w:val="2"/>
          </w:tcPr>
          <w:p w14:paraId="3ED464F9"/>
        </w:tc>
        <w:tc>
          <w:tcPr>
            <w:tcW w:w="1255" w:type="dxa"/>
          </w:tcPr>
          <w:p w14:paraId="03DBD174"/>
        </w:tc>
        <w:tc>
          <w:tcPr>
            <w:tcW w:w="1434" w:type="dxa"/>
          </w:tcPr>
          <w:p w14:paraId="37DD77E3"/>
        </w:tc>
      </w:tr>
      <w:tr w14:paraId="137484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06" w:type="dxa"/>
          </w:tcPr>
          <w:p w14:paraId="3D830808"/>
        </w:tc>
        <w:tc>
          <w:tcPr>
            <w:tcW w:w="960" w:type="dxa"/>
          </w:tcPr>
          <w:p w14:paraId="77DB2E18"/>
        </w:tc>
        <w:tc>
          <w:tcPr>
            <w:tcW w:w="1433" w:type="dxa"/>
          </w:tcPr>
          <w:p w14:paraId="57893249"/>
        </w:tc>
        <w:tc>
          <w:tcPr>
            <w:tcW w:w="1612" w:type="dxa"/>
            <w:gridSpan w:val="2"/>
          </w:tcPr>
          <w:p w14:paraId="6BF29C88"/>
        </w:tc>
        <w:tc>
          <w:tcPr>
            <w:tcW w:w="1255" w:type="dxa"/>
          </w:tcPr>
          <w:p w14:paraId="1C3C0ED5"/>
        </w:tc>
        <w:tc>
          <w:tcPr>
            <w:tcW w:w="1434" w:type="dxa"/>
          </w:tcPr>
          <w:p w14:paraId="4218FF80"/>
        </w:tc>
      </w:tr>
      <w:tr w14:paraId="65D02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06" w:type="dxa"/>
          </w:tcPr>
          <w:p w14:paraId="243842C5"/>
        </w:tc>
        <w:tc>
          <w:tcPr>
            <w:tcW w:w="960" w:type="dxa"/>
          </w:tcPr>
          <w:p w14:paraId="6F842FC8"/>
        </w:tc>
        <w:tc>
          <w:tcPr>
            <w:tcW w:w="1433" w:type="dxa"/>
          </w:tcPr>
          <w:p w14:paraId="60D2B15D"/>
        </w:tc>
        <w:tc>
          <w:tcPr>
            <w:tcW w:w="1612" w:type="dxa"/>
            <w:gridSpan w:val="2"/>
          </w:tcPr>
          <w:p w14:paraId="1EF5A9F8"/>
        </w:tc>
        <w:tc>
          <w:tcPr>
            <w:tcW w:w="1255" w:type="dxa"/>
          </w:tcPr>
          <w:p w14:paraId="6356129A"/>
        </w:tc>
        <w:tc>
          <w:tcPr>
            <w:tcW w:w="1434" w:type="dxa"/>
          </w:tcPr>
          <w:p w14:paraId="22CB8EA5"/>
        </w:tc>
      </w:tr>
      <w:tr w14:paraId="4EB42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06" w:type="dxa"/>
          </w:tcPr>
          <w:p w14:paraId="173777C8"/>
        </w:tc>
        <w:tc>
          <w:tcPr>
            <w:tcW w:w="960" w:type="dxa"/>
          </w:tcPr>
          <w:p w14:paraId="6BE0C1C4"/>
        </w:tc>
        <w:tc>
          <w:tcPr>
            <w:tcW w:w="1433" w:type="dxa"/>
          </w:tcPr>
          <w:p w14:paraId="79332036"/>
        </w:tc>
        <w:tc>
          <w:tcPr>
            <w:tcW w:w="1612" w:type="dxa"/>
            <w:gridSpan w:val="2"/>
          </w:tcPr>
          <w:p w14:paraId="544CAD0B"/>
        </w:tc>
        <w:tc>
          <w:tcPr>
            <w:tcW w:w="1255" w:type="dxa"/>
          </w:tcPr>
          <w:p w14:paraId="5ED7B51D"/>
        </w:tc>
        <w:tc>
          <w:tcPr>
            <w:tcW w:w="1434" w:type="dxa"/>
          </w:tcPr>
          <w:p w14:paraId="46A1318A"/>
        </w:tc>
      </w:tr>
      <w:tr w14:paraId="2C224E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06" w:type="dxa"/>
          </w:tcPr>
          <w:p w14:paraId="1202BE90"/>
        </w:tc>
        <w:tc>
          <w:tcPr>
            <w:tcW w:w="960" w:type="dxa"/>
          </w:tcPr>
          <w:p w14:paraId="11D84EC8"/>
        </w:tc>
        <w:tc>
          <w:tcPr>
            <w:tcW w:w="1433" w:type="dxa"/>
          </w:tcPr>
          <w:p w14:paraId="0C7F2CBC"/>
        </w:tc>
        <w:tc>
          <w:tcPr>
            <w:tcW w:w="1612" w:type="dxa"/>
            <w:gridSpan w:val="2"/>
          </w:tcPr>
          <w:p w14:paraId="7F1A8490"/>
        </w:tc>
        <w:tc>
          <w:tcPr>
            <w:tcW w:w="1255" w:type="dxa"/>
          </w:tcPr>
          <w:p w14:paraId="57D3C136"/>
        </w:tc>
        <w:tc>
          <w:tcPr>
            <w:tcW w:w="1434" w:type="dxa"/>
          </w:tcPr>
          <w:p w14:paraId="0FD67426"/>
        </w:tc>
      </w:tr>
      <w:tr w14:paraId="4F2E2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06" w:type="dxa"/>
          </w:tcPr>
          <w:p w14:paraId="079489A0"/>
        </w:tc>
        <w:tc>
          <w:tcPr>
            <w:tcW w:w="960" w:type="dxa"/>
          </w:tcPr>
          <w:p w14:paraId="764E3249"/>
        </w:tc>
        <w:tc>
          <w:tcPr>
            <w:tcW w:w="1433" w:type="dxa"/>
          </w:tcPr>
          <w:p w14:paraId="352603BA"/>
        </w:tc>
        <w:tc>
          <w:tcPr>
            <w:tcW w:w="1612" w:type="dxa"/>
            <w:gridSpan w:val="2"/>
          </w:tcPr>
          <w:p w14:paraId="71DD8CA3"/>
        </w:tc>
        <w:tc>
          <w:tcPr>
            <w:tcW w:w="1255" w:type="dxa"/>
          </w:tcPr>
          <w:p w14:paraId="26389007"/>
        </w:tc>
        <w:tc>
          <w:tcPr>
            <w:tcW w:w="1434" w:type="dxa"/>
          </w:tcPr>
          <w:p w14:paraId="053010E9"/>
        </w:tc>
      </w:tr>
      <w:tr w14:paraId="68F379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06" w:type="dxa"/>
          </w:tcPr>
          <w:p w14:paraId="2AC8A943"/>
        </w:tc>
        <w:tc>
          <w:tcPr>
            <w:tcW w:w="960" w:type="dxa"/>
          </w:tcPr>
          <w:p w14:paraId="64BE9743"/>
        </w:tc>
        <w:tc>
          <w:tcPr>
            <w:tcW w:w="1433" w:type="dxa"/>
          </w:tcPr>
          <w:p w14:paraId="4A4F42E6"/>
        </w:tc>
        <w:tc>
          <w:tcPr>
            <w:tcW w:w="1612" w:type="dxa"/>
            <w:gridSpan w:val="2"/>
          </w:tcPr>
          <w:p w14:paraId="317BC7AF"/>
        </w:tc>
        <w:tc>
          <w:tcPr>
            <w:tcW w:w="1255" w:type="dxa"/>
          </w:tcPr>
          <w:p w14:paraId="525F2F58"/>
        </w:tc>
        <w:tc>
          <w:tcPr>
            <w:tcW w:w="1434" w:type="dxa"/>
          </w:tcPr>
          <w:p w14:paraId="75AFED73"/>
        </w:tc>
      </w:tr>
      <w:tr w14:paraId="20CF8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06" w:type="dxa"/>
          </w:tcPr>
          <w:p w14:paraId="2A49CAAA"/>
        </w:tc>
        <w:tc>
          <w:tcPr>
            <w:tcW w:w="960" w:type="dxa"/>
          </w:tcPr>
          <w:p w14:paraId="3631442C"/>
        </w:tc>
        <w:tc>
          <w:tcPr>
            <w:tcW w:w="1433" w:type="dxa"/>
          </w:tcPr>
          <w:p w14:paraId="7A6F42C5"/>
        </w:tc>
        <w:tc>
          <w:tcPr>
            <w:tcW w:w="1612" w:type="dxa"/>
            <w:gridSpan w:val="2"/>
          </w:tcPr>
          <w:p w14:paraId="3CF63061"/>
        </w:tc>
        <w:tc>
          <w:tcPr>
            <w:tcW w:w="1255" w:type="dxa"/>
          </w:tcPr>
          <w:p w14:paraId="1B9D24F5"/>
        </w:tc>
        <w:tc>
          <w:tcPr>
            <w:tcW w:w="1434" w:type="dxa"/>
          </w:tcPr>
          <w:p w14:paraId="32D26972"/>
        </w:tc>
      </w:tr>
      <w:tr w14:paraId="76BDAF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06" w:type="dxa"/>
          </w:tcPr>
          <w:p w14:paraId="017C2B57"/>
        </w:tc>
        <w:tc>
          <w:tcPr>
            <w:tcW w:w="960" w:type="dxa"/>
          </w:tcPr>
          <w:p w14:paraId="384AF0C0"/>
        </w:tc>
        <w:tc>
          <w:tcPr>
            <w:tcW w:w="1433" w:type="dxa"/>
          </w:tcPr>
          <w:p w14:paraId="4EE95F98"/>
        </w:tc>
        <w:tc>
          <w:tcPr>
            <w:tcW w:w="1612" w:type="dxa"/>
            <w:gridSpan w:val="2"/>
          </w:tcPr>
          <w:p w14:paraId="08F9A029"/>
        </w:tc>
        <w:tc>
          <w:tcPr>
            <w:tcW w:w="1255" w:type="dxa"/>
          </w:tcPr>
          <w:p w14:paraId="4872AFB8"/>
        </w:tc>
        <w:tc>
          <w:tcPr>
            <w:tcW w:w="1434" w:type="dxa"/>
          </w:tcPr>
          <w:p w14:paraId="58944A18"/>
        </w:tc>
      </w:tr>
    </w:tbl>
    <w:p w14:paraId="5C5C8207">
      <w:r>
        <w:rPr>
          <w:rFonts w:hint="eastAsia"/>
        </w:rPr>
        <w:t>备注：本表一式两份，研究单位和申报单位各保存一份。</w:t>
      </w:r>
    </w:p>
    <w:p w14:paraId="59C40A34">
      <w:pPr>
        <w:spacing w:line="360" w:lineRule="auto"/>
      </w:pPr>
      <w:r>
        <w:rPr>
          <w:rFonts w:hint="eastAsia"/>
        </w:rPr>
        <w:t>药物管理员签名：</w:t>
      </w:r>
      <w:r>
        <w:t xml:space="preserve">                              </w:t>
      </w:r>
      <w:r>
        <w:rPr>
          <w:rFonts w:hint="eastAsia"/>
        </w:rPr>
        <w:t>日</w:t>
      </w:r>
      <w:r>
        <w:t xml:space="preserve">  </w:t>
      </w:r>
      <w:r>
        <w:rPr>
          <w:rFonts w:hint="eastAsia"/>
        </w:rPr>
        <w:t>期：</w:t>
      </w:r>
    </w:p>
    <w:p w14:paraId="54E9095A">
      <w:pPr>
        <w:spacing w:line="360" w:lineRule="auto"/>
      </w:pPr>
      <w:r>
        <w:rPr>
          <w:rFonts w:hint="eastAsia"/>
        </w:rPr>
        <w:t>项目监查员签名：</w:t>
      </w:r>
      <w:r>
        <w:t xml:space="preserve">                              </w:t>
      </w:r>
      <w:r>
        <w:rPr>
          <w:rFonts w:hint="eastAsia"/>
        </w:rPr>
        <w:t>日</w:t>
      </w:r>
      <w:r>
        <w:t xml:space="preserve">  </w:t>
      </w:r>
      <w:r>
        <w:rPr>
          <w:rFonts w:hint="eastAsia"/>
        </w:rPr>
        <w:t>期：</w:t>
      </w:r>
    </w:p>
    <w:p w14:paraId="44305030">
      <w:pPr>
        <w:widowControl/>
        <w:jc w:val="left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7C9667">
    <w:pPr>
      <w:pStyle w:val="3"/>
      <w:jc w:val="both"/>
      <w:rPr>
        <w:rFonts w:hint="eastAsia" w:eastAsia="宋体"/>
        <w:lang w:val="en-US" w:eastAsia="zh-CN"/>
      </w:rPr>
    </w:pPr>
    <w:r>
      <w:rPr>
        <w:rFonts w:hint="eastAsia"/>
        <w:sz w:val="21"/>
        <w:szCs w:val="21"/>
      </w:rPr>
      <w:t>延安大学咸阳医院国家药物临床试验机构                      YDXY-JG-SOP-028-3.</w:t>
    </w:r>
    <w:r>
      <w:rPr>
        <w:rFonts w:hint="eastAsia"/>
        <w:sz w:val="21"/>
        <w:szCs w:val="21"/>
        <w:lang w:val="en-US" w:eastAsia="zh-CN"/>
      </w:rPr>
      <w:t>1</w:t>
    </w:r>
  </w:p>
  <w:p w14:paraId="09A2DDA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NTYzN2U2MTRkYjI4YzAwZGIyZjk2Nzk1NDYwYzUifQ=="/>
  </w:docVars>
  <w:rsids>
    <w:rsidRoot w:val="039661EE"/>
    <w:rsid w:val="039661EE"/>
    <w:rsid w:val="1F66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104</Characters>
  <Lines>0</Lines>
  <Paragraphs>0</Paragraphs>
  <TotalTime>0</TotalTime>
  <ScaleCrop>false</ScaleCrop>
  <LinksUpToDate>false</LinksUpToDate>
  <CharactersWithSpaces>168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2024-07-08T09:55:00Z</dcterms:created>
  <dc:creator>FD</dc:creator>
  <cp:lastModifiedBy>WYN</cp:lastModifiedBy>
  <dcterms:modified xsi:type="dcterms:W3CDTF">2024-11-25T09:26:25Z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2B0C9398EB404E3E96C7539141E16548_11</vt:lpwstr>
  </property>
</Properties>
</file>