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89398">
      <w:pPr>
        <w:jc w:val="center"/>
        <w:rPr>
          <w:rFonts w:hint="eastAsia"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sz w:val="28"/>
          <w:szCs w:val="36"/>
          <w:lang w:val="en-US" w:eastAsia="zh-CN"/>
        </w:rPr>
        <w:t>妊娠事件报告表（仅供参考）</w:t>
      </w:r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1123"/>
        <w:gridCol w:w="356"/>
        <w:gridCol w:w="1087"/>
        <w:gridCol w:w="567"/>
        <w:gridCol w:w="515"/>
        <w:gridCol w:w="268"/>
        <w:gridCol w:w="1039"/>
        <w:gridCol w:w="349"/>
        <w:gridCol w:w="497"/>
        <w:gridCol w:w="928"/>
        <w:gridCol w:w="488"/>
        <w:gridCol w:w="881"/>
        <w:gridCol w:w="117"/>
        <w:gridCol w:w="1795"/>
        <w:gridCol w:w="1351"/>
      </w:tblGrid>
      <w:tr w14:paraId="1840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174" w:type="dxa"/>
            <w:gridSpan w:val="16"/>
          </w:tcPr>
          <w:p w14:paraId="7B7E3571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报告基本情况</w:t>
            </w:r>
          </w:p>
        </w:tc>
      </w:tr>
      <w:tr w14:paraId="5C5D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</w:tcPr>
          <w:p w14:paraId="4FE1B20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临床试验名称</w:t>
            </w:r>
          </w:p>
        </w:tc>
        <w:tc>
          <w:tcPr>
            <w:tcW w:w="11361" w:type="dxa"/>
            <w:gridSpan w:val="15"/>
          </w:tcPr>
          <w:p w14:paraId="4B56265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B86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</w:tcPr>
          <w:p w14:paraId="133299A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临床试验备案号</w:t>
            </w:r>
          </w:p>
        </w:tc>
        <w:tc>
          <w:tcPr>
            <w:tcW w:w="11361" w:type="dxa"/>
            <w:gridSpan w:val="15"/>
          </w:tcPr>
          <w:p w14:paraId="400E8B3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D26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</w:tcPr>
          <w:p w14:paraId="156D1EC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报告类型</w:t>
            </w:r>
          </w:p>
        </w:tc>
        <w:tc>
          <w:tcPr>
            <w:tcW w:w="3648" w:type="dxa"/>
            <w:gridSpan w:val="5"/>
          </w:tcPr>
          <w:p w14:paraId="166B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sym w:font="Wingdings 2" w:char="00A3"/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首次报告</w:t>
            </w:r>
          </w:p>
          <w:p w14:paraId="6978F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both"/>
              <w:textAlignment w:val="auto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sym w:font="Wingdings 2" w:char="00A3"/>
            </w:r>
            <w:r>
              <w:rPr>
                <w:rFonts w:ascii="宋体" w:hAnsi="宋体" w:eastAsia="宋体" w:cs="宋体"/>
                <w:spacing w:val="9"/>
                <w:sz w:val="28"/>
                <w:szCs w:val="28"/>
              </w:rPr>
              <w:t>随访报告</w:t>
            </w:r>
          </w:p>
          <w:p w14:paraId="21AE3A5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sym w:font="Wingdings 2" w:char="00A3"/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总结报告</w:t>
            </w:r>
          </w:p>
        </w:tc>
        <w:tc>
          <w:tcPr>
            <w:tcW w:w="3569" w:type="dxa"/>
            <w:gridSpan w:val="6"/>
          </w:tcPr>
          <w:p w14:paraId="5A92696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报告日期</w:t>
            </w:r>
          </w:p>
        </w:tc>
        <w:tc>
          <w:tcPr>
            <w:tcW w:w="4144" w:type="dxa"/>
            <w:gridSpan w:val="4"/>
          </w:tcPr>
          <w:p w14:paraId="2841A97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      年    月    日</w:t>
            </w:r>
          </w:p>
        </w:tc>
      </w:tr>
      <w:tr w14:paraId="689B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</w:tcPr>
          <w:p w14:paraId="14B2AB9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申办者</w:t>
            </w:r>
          </w:p>
        </w:tc>
        <w:tc>
          <w:tcPr>
            <w:tcW w:w="11361" w:type="dxa"/>
            <w:gridSpan w:val="15"/>
          </w:tcPr>
          <w:p w14:paraId="43EB9C9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B43A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</w:tcPr>
          <w:p w14:paraId="167B418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申办者联系地址</w:t>
            </w:r>
          </w:p>
        </w:tc>
        <w:tc>
          <w:tcPr>
            <w:tcW w:w="11361" w:type="dxa"/>
            <w:gridSpan w:val="15"/>
          </w:tcPr>
          <w:p w14:paraId="1454E37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9A72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</w:tcPr>
          <w:p w14:paraId="6C35950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申办者联系人</w:t>
            </w:r>
          </w:p>
        </w:tc>
        <w:tc>
          <w:tcPr>
            <w:tcW w:w="3648" w:type="dxa"/>
            <w:gridSpan w:val="5"/>
          </w:tcPr>
          <w:p w14:paraId="3ED8BEB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69" w:type="dxa"/>
            <w:gridSpan w:val="6"/>
          </w:tcPr>
          <w:p w14:paraId="06EC03F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申办者联系电话/手机号码</w:t>
            </w:r>
          </w:p>
        </w:tc>
        <w:tc>
          <w:tcPr>
            <w:tcW w:w="4144" w:type="dxa"/>
            <w:gridSpan w:val="4"/>
          </w:tcPr>
          <w:p w14:paraId="35C16AB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C24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</w:tcPr>
          <w:p w14:paraId="779EDE5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临床试验机构</w:t>
            </w:r>
          </w:p>
        </w:tc>
        <w:tc>
          <w:tcPr>
            <w:tcW w:w="11361" w:type="dxa"/>
            <w:gridSpan w:val="15"/>
          </w:tcPr>
          <w:p w14:paraId="7F1F533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577C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</w:tcPr>
          <w:p w14:paraId="14907E0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机构备案号</w:t>
            </w:r>
          </w:p>
        </w:tc>
        <w:tc>
          <w:tcPr>
            <w:tcW w:w="3648" w:type="dxa"/>
            <w:gridSpan w:val="5"/>
          </w:tcPr>
          <w:p w14:paraId="7F5B51F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69" w:type="dxa"/>
            <w:gridSpan w:val="6"/>
          </w:tcPr>
          <w:p w14:paraId="4A03931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临床试验专业</w:t>
            </w:r>
          </w:p>
        </w:tc>
        <w:tc>
          <w:tcPr>
            <w:tcW w:w="4144" w:type="dxa"/>
            <w:gridSpan w:val="4"/>
          </w:tcPr>
          <w:p w14:paraId="5D86979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664C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</w:tcPr>
          <w:p w14:paraId="64E4072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主要研究者</w:t>
            </w:r>
          </w:p>
        </w:tc>
        <w:tc>
          <w:tcPr>
            <w:tcW w:w="3648" w:type="dxa"/>
            <w:gridSpan w:val="5"/>
          </w:tcPr>
          <w:p w14:paraId="00CD14A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69" w:type="dxa"/>
            <w:gridSpan w:val="6"/>
          </w:tcPr>
          <w:p w14:paraId="5049418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职称</w:t>
            </w:r>
          </w:p>
        </w:tc>
        <w:tc>
          <w:tcPr>
            <w:tcW w:w="4144" w:type="dxa"/>
            <w:gridSpan w:val="4"/>
          </w:tcPr>
          <w:p w14:paraId="5FB0FCA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7B292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</w:tcPr>
          <w:p w14:paraId="746EDD4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648" w:type="dxa"/>
            <w:gridSpan w:val="5"/>
          </w:tcPr>
          <w:p w14:paraId="60EB25E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69" w:type="dxa"/>
            <w:gridSpan w:val="6"/>
          </w:tcPr>
          <w:p w14:paraId="321CE18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44" w:type="dxa"/>
            <w:gridSpan w:val="4"/>
          </w:tcPr>
          <w:p w14:paraId="139E5E6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492D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16"/>
          </w:tcPr>
          <w:p w14:paraId="5B6A1F3B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试验医疗器械情况</w:t>
            </w:r>
          </w:p>
        </w:tc>
      </w:tr>
      <w:tr w14:paraId="562FB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</w:tcPr>
          <w:p w14:paraId="0BD2047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试验医疗器械名称</w:t>
            </w:r>
          </w:p>
        </w:tc>
        <w:tc>
          <w:tcPr>
            <w:tcW w:w="3648" w:type="dxa"/>
            <w:gridSpan w:val="5"/>
          </w:tcPr>
          <w:p w14:paraId="1EE349C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69" w:type="dxa"/>
            <w:gridSpan w:val="6"/>
          </w:tcPr>
          <w:p w14:paraId="0396394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规格型号/包装规格</w:t>
            </w:r>
          </w:p>
        </w:tc>
        <w:tc>
          <w:tcPr>
            <w:tcW w:w="4144" w:type="dxa"/>
            <w:gridSpan w:val="4"/>
          </w:tcPr>
          <w:p w14:paraId="20E4B99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8966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</w:tcPr>
          <w:p w14:paraId="6CFCEFA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试验医疗器械分类</w:t>
            </w:r>
          </w:p>
        </w:tc>
        <w:tc>
          <w:tcPr>
            <w:tcW w:w="3648" w:type="dxa"/>
            <w:gridSpan w:val="5"/>
          </w:tcPr>
          <w:p w14:paraId="50BAB76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69" w:type="dxa"/>
            <w:gridSpan w:val="6"/>
          </w:tcPr>
          <w:p w14:paraId="1F57B24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需临床试验审批的第三类医疗器械</w:t>
            </w:r>
          </w:p>
        </w:tc>
        <w:tc>
          <w:tcPr>
            <w:tcW w:w="4144" w:type="dxa"/>
            <w:gridSpan w:val="4"/>
          </w:tcPr>
          <w:p w14:paraId="78EBB54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ECF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</w:tcPr>
          <w:p w14:paraId="5F4E78D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批号</w:t>
            </w:r>
          </w:p>
        </w:tc>
        <w:tc>
          <w:tcPr>
            <w:tcW w:w="3648" w:type="dxa"/>
            <w:gridSpan w:val="5"/>
          </w:tcPr>
          <w:p w14:paraId="6652472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569" w:type="dxa"/>
            <w:gridSpan w:val="6"/>
          </w:tcPr>
          <w:p w14:paraId="4CD9E26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生产日期/失效日期</w:t>
            </w:r>
          </w:p>
        </w:tc>
        <w:tc>
          <w:tcPr>
            <w:tcW w:w="4144" w:type="dxa"/>
            <w:gridSpan w:val="4"/>
          </w:tcPr>
          <w:p w14:paraId="11B4B9D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 xml:space="preserve">是  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否</w:t>
            </w:r>
          </w:p>
        </w:tc>
      </w:tr>
      <w:tr w14:paraId="5205E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</w:tcPr>
          <w:p w14:paraId="151D886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使用范围或者预期用途</w:t>
            </w:r>
          </w:p>
        </w:tc>
        <w:tc>
          <w:tcPr>
            <w:tcW w:w="11361" w:type="dxa"/>
            <w:gridSpan w:val="15"/>
          </w:tcPr>
          <w:p w14:paraId="0F29EBC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7C3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16"/>
          </w:tcPr>
          <w:p w14:paraId="04D2AC96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受试者情况</w:t>
            </w:r>
          </w:p>
        </w:tc>
      </w:tr>
      <w:tr w14:paraId="45EC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</w:tcPr>
          <w:p w14:paraId="7CA1662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编号</w:t>
            </w:r>
          </w:p>
        </w:tc>
        <w:tc>
          <w:tcPr>
            <w:tcW w:w="11361" w:type="dxa"/>
            <w:gridSpan w:val="15"/>
          </w:tcPr>
          <w:p w14:paraId="0471021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D1B6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</w:tcPr>
          <w:p w14:paraId="7C2C608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3648" w:type="dxa"/>
            <w:gridSpan w:val="5"/>
          </w:tcPr>
          <w:p w14:paraId="332A15D9">
            <w:pPr>
              <w:jc w:val="both"/>
              <w:rPr>
                <w:rFonts w:hint="eastAsia" w:eastAsia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 xml:space="preserve">男        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女</w:t>
            </w:r>
          </w:p>
        </w:tc>
        <w:tc>
          <w:tcPr>
            <w:tcW w:w="3569" w:type="dxa"/>
            <w:gridSpan w:val="6"/>
          </w:tcPr>
          <w:p w14:paraId="4E9F985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4144" w:type="dxa"/>
            <w:gridSpan w:val="4"/>
          </w:tcPr>
          <w:p w14:paraId="4930B0A7">
            <w:pPr>
              <w:ind w:firstLine="1120" w:firstLineChars="400"/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年    月    日</w:t>
            </w:r>
          </w:p>
        </w:tc>
      </w:tr>
      <w:tr w14:paraId="6A7B6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</w:tcPr>
          <w:p w14:paraId="2D588FF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合并疾病以及治疗情况描述</w:t>
            </w:r>
          </w:p>
        </w:tc>
        <w:tc>
          <w:tcPr>
            <w:tcW w:w="11361" w:type="dxa"/>
            <w:gridSpan w:val="15"/>
          </w:tcPr>
          <w:p w14:paraId="3B2ABC0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C1A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16"/>
          </w:tcPr>
          <w:p w14:paraId="5C6F7AC6"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妊娠事件情况</w:t>
            </w:r>
          </w:p>
        </w:tc>
      </w:tr>
      <w:tr w14:paraId="5D406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vMerge w:val="restart"/>
          </w:tcPr>
          <w:p w14:paraId="1CE9C14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孕/产妇既往妊娠史</w:t>
            </w:r>
          </w:p>
        </w:tc>
        <w:tc>
          <w:tcPr>
            <w:tcW w:w="3133" w:type="dxa"/>
            <w:gridSpan w:val="4"/>
          </w:tcPr>
          <w:p w14:paraId="29EBD6E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既往妊娠次数：    次</w:t>
            </w:r>
          </w:p>
        </w:tc>
        <w:tc>
          <w:tcPr>
            <w:tcW w:w="2668" w:type="dxa"/>
            <w:gridSpan w:val="5"/>
          </w:tcPr>
          <w:p w14:paraId="4D2C507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正常分娩次数： 次</w:t>
            </w:r>
          </w:p>
        </w:tc>
        <w:tc>
          <w:tcPr>
            <w:tcW w:w="2414" w:type="dxa"/>
            <w:gridSpan w:val="4"/>
          </w:tcPr>
          <w:p w14:paraId="15103FD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足月产次数： 次</w:t>
            </w:r>
          </w:p>
        </w:tc>
        <w:tc>
          <w:tcPr>
            <w:tcW w:w="3146" w:type="dxa"/>
            <w:gridSpan w:val="2"/>
          </w:tcPr>
          <w:p w14:paraId="01970F7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早产次数：    次</w:t>
            </w:r>
          </w:p>
        </w:tc>
      </w:tr>
      <w:tr w14:paraId="3BF2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vMerge w:val="continue"/>
          </w:tcPr>
          <w:p w14:paraId="4190D29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133" w:type="dxa"/>
            <w:gridSpan w:val="4"/>
          </w:tcPr>
          <w:p w14:paraId="606D5F6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自发性流产次数：  次</w:t>
            </w:r>
          </w:p>
        </w:tc>
        <w:tc>
          <w:tcPr>
            <w:tcW w:w="2668" w:type="dxa"/>
            <w:gridSpan w:val="5"/>
          </w:tcPr>
          <w:p w14:paraId="72EF255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人工流产次数： 次</w:t>
            </w:r>
          </w:p>
        </w:tc>
        <w:tc>
          <w:tcPr>
            <w:tcW w:w="2414" w:type="dxa"/>
            <w:gridSpan w:val="4"/>
          </w:tcPr>
          <w:p w14:paraId="511213F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死产次数：   次</w:t>
            </w:r>
          </w:p>
        </w:tc>
        <w:tc>
          <w:tcPr>
            <w:tcW w:w="3146" w:type="dxa"/>
            <w:gridSpan w:val="2"/>
          </w:tcPr>
          <w:p w14:paraId="7CD44F6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不详</w:t>
            </w:r>
          </w:p>
        </w:tc>
      </w:tr>
      <w:tr w14:paraId="74A3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vMerge w:val="continue"/>
          </w:tcPr>
          <w:p w14:paraId="27D9562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361" w:type="dxa"/>
            <w:gridSpan w:val="15"/>
          </w:tcPr>
          <w:p w14:paraId="24C14F6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其他情况（可描述如胎儿畸形、新生儿出生缺陷，或其他疾病）：</w:t>
            </w:r>
          </w:p>
        </w:tc>
      </w:tr>
      <w:tr w14:paraId="56E66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vMerge w:val="restart"/>
          </w:tcPr>
          <w:p w14:paraId="58B9D705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受试者合并用药信息：</w:t>
            </w:r>
          </w:p>
          <w:p w14:paraId="3F60E469">
            <w:pPr>
              <w:jc w:val="both"/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无</w:t>
            </w:r>
          </w:p>
          <w:p w14:paraId="653EF822">
            <w:pPr>
              <w:jc w:val="both"/>
              <w:rPr>
                <w:rFonts w:hint="default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有，请记录</w:t>
            </w:r>
          </w:p>
        </w:tc>
        <w:tc>
          <w:tcPr>
            <w:tcW w:w="1479" w:type="dxa"/>
            <w:gridSpan w:val="2"/>
          </w:tcPr>
          <w:p w14:paraId="034F1E4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1087" w:type="dxa"/>
          </w:tcPr>
          <w:p w14:paraId="1D27C40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适应症</w:t>
            </w:r>
          </w:p>
        </w:tc>
        <w:tc>
          <w:tcPr>
            <w:tcW w:w="1350" w:type="dxa"/>
            <w:gridSpan w:val="3"/>
          </w:tcPr>
          <w:p w14:paraId="28B2922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用药途径</w:t>
            </w:r>
          </w:p>
        </w:tc>
        <w:tc>
          <w:tcPr>
            <w:tcW w:w="1388" w:type="dxa"/>
            <w:gridSpan w:val="2"/>
          </w:tcPr>
          <w:p w14:paraId="02D7E09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单次剂量</w:t>
            </w:r>
          </w:p>
        </w:tc>
        <w:tc>
          <w:tcPr>
            <w:tcW w:w="1425" w:type="dxa"/>
            <w:gridSpan w:val="2"/>
          </w:tcPr>
          <w:p w14:paraId="200DE24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用药频率</w:t>
            </w:r>
          </w:p>
        </w:tc>
        <w:tc>
          <w:tcPr>
            <w:tcW w:w="1369" w:type="dxa"/>
            <w:gridSpan w:val="2"/>
          </w:tcPr>
          <w:p w14:paraId="1748EF2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开始时间</w:t>
            </w:r>
          </w:p>
        </w:tc>
        <w:tc>
          <w:tcPr>
            <w:tcW w:w="1912" w:type="dxa"/>
            <w:gridSpan w:val="2"/>
          </w:tcPr>
          <w:p w14:paraId="668F03B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首次暴露时间</w:t>
            </w:r>
          </w:p>
        </w:tc>
        <w:tc>
          <w:tcPr>
            <w:tcW w:w="1351" w:type="dxa"/>
          </w:tcPr>
          <w:p w14:paraId="40941A7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结束时间</w:t>
            </w:r>
          </w:p>
        </w:tc>
      </w:tr>
      <w:tr w14:paraId="5CB2F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vMerge w:val="continue"/>
          </w:tcPr>
          <w:p w14:paraId="5BB8E49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gridSpan w:val="2"/>
          </w:tcPr>
          <w:p w14:paraId="50B062B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 w14:paraId="038CCBF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3"/>
          </w:tcPr>
          <w:p w14:paraId="16F0FF5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gridSpan w:val="2"/>
          </w:tcPr>
          <w:p w14:paraId="19C5CF7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</w:tcPr>
          <w:p w14:paraId="334AE53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gridSpan w:val="2"/>
          </w:tcPr>
          <w:p w14:paraId="2F9634D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gridSpan w:val="2"/>
          </w:tcPr>
          <w:p w14:paraId="1EA061B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1" w:type="dxa"/>
          </w:tcPr>
          <w:p w14:paraId="127B466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3E6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vMerge w:val="continue"/>
          </w:tcPr>
          <w:p w14:paraId="3D5E98B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gridSpan w:val="2"/>
          </w:tcPr>
          <w:p w14:paraId="31C774E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 w14:paraId="6D18D08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3"/>
          </w:tcPr>
          <w:p w14:paraId="0410A34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gridSpan w:val="2"/>
          </w:tcPr>
          <w:p w14:paraId="043C056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</w:tcPr>
          <w:p w14:paraId="7A67FBA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gridSpan w:val="2"/>
          </w:tcPr>
          <w:p w14:paraId="1934B2E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gridSpan w:val="2"/>
          </w:tcPr>
          <w:p w14:paraId="1035608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1" w:type="dxa"/>
          </w:tcPr>
          <w:p w14:paraId="402CE60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F30E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vMerge w:val="continue"/>
          </w:tcPr>
          <w:p w14:paraId="60B1C60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gridSpan w:val="2"/>
          </w:tcPr>
          <w:p w14:paraId="58BE030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 w14:paraId="3D54B74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3"/>
          </w:tcPr>
          <w:p w14:paraId="2A33DE2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gridSpan w:val="2"/>
          </w:tcPr>
          <w:p w14:paraId="18C6951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</w:tcPr>
          <w:p w14:paraId="153D8C3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gridSpan w:val="2"/>
          </w:tcPr>
          <w:p w14:paraId="15BCA40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gridSpan w:val="2"/>
          </w:tcPr>
          <w:p w14:paraId="78530E3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1" w:type="dxa"/>
          </w:tcPr>
          <w:p w14:paraId="4D02FB4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7B7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vMerge w:val="restart"/>
          </w:tcPr>
          <w:p w14:paraId="4539FC99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配偶用药信息（若受试者为男性）：</w:t>
            </w:r>
          </w:p>
          <w:p w14:paraId="553720AD">
            <w:pPr>
              <w:jc w:val="both"/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无</w:t>
            </w:r>
          </w:p>
          <w:p w14:paraId="536732E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有，请记录</w:t>
            </w:r>
          </w:p>
        </w:tc>
        <w:tc>
          <w:tcPr>
            <w:tcW w:w="1479" w:type="dxa"/>
            <w:gridSpan w:val="2"/>
            <w:vAlign w:val="top"/>
          </w:tcPr>
          <w:p w14:paraId="36F152FE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药物名称</w:t>
            </w:r>
          </w:p>
        </w:tc>
        <w:tc>
          <w:tcPr>
            <w:tcW w:w="1087" w:type="dxa"/>
            <w:vAlign w:val="top"/>
          </w:tcPr>
          <w:p w14:paraId="6AB01843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适应症</w:t>
            </w:r>
          </w:p>
        </w:tc>
        <w:tc>
          <w:tcPr>
            <w:tcW w:w="1350" w:type="dxa"/>
            <w:gridSpan w:val="3"/>
            <w:vAlign w:val="top"/>
          </w:tcPr>
          <w:p w14:paraId="4AC405AA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用药途径</w:t>
            </w:r>
          </w:p>
        </w:tc>
        <w:tc>
          <w:tcPr>
            <w:tcW w:w="1388" w:type="dxa"/>
            <w:gridSpan w:val="2"/>
            <w:vAlign w:val="top"/>
          </w:tcPr>
          <w:p w14:paraId="0A7EEB31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单次剂量</w:t>
            </w:r>
          </w:p>
        </w:tc>
        <w:tc>
          <w:tcPr>
            <w:tcW w:w="1425" w:type="dxa"/>
            <w:gridSpan w:val="2"/>
            <w:vAlign w:val="top"/>
          </w:tcPr>
          <w:p w14:paraId="61EC1E94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用药频率</w:t>
            </w:r>
          </w:p>
        </w:tc>
        <w:tc>
          <w:tcPr>
            <w:tcW w:w="1369" w:type="dxa"/>
            <w:gridSpan w:val="2"/>
            <w:vAlign w:val="top"/>
          </w:tcPr>
          <w:p w14:paraId="5FBC56FB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开始时间</w:t>
            </w:r>
          </w:p>
        </w:tc>
        <w:tc>
          <w:tcPr>
            <w:tcW w:w="1912" w:type="dxa"/>
            <w:gridSpan w:val="2"/>
            <w:vAlign w:val="top"/>
          </w:tcPr>
          <w:p w14:paraId="34093640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首次暴露时间</w:t>
            </w:r>
          </w:p>
        </w:tc>
        <w:tc>
          <w:tcPr>
            <w:tcW w:w="1351" w:type="dxa"/>
            <w:vAlign w:val="top"/>
          </w:tcPr>
          <w:p w14:paraId="6478E667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结束时间</w:t>
            </w:r>
          </w:p>
        </w:tc>
      </w:tr>
      <w:tr w14:paraId="6BC8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vMerge w:val="continue"/>
          </w:tcPr>
          <w:p w14:paraId="2ECC0D0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gridSpan w:val="2"/>
          </w:tcPr>
          <w:p w14:paraId="4FED5D3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 w14:paraId="70168A0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3"/>
          </w:tcPr>
          <w:p w14:paraId="7C3D8D5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gridSpan w:val="2"/>
          </w:tcPr>
          <w:p w14:paraId="334AD75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</w:tcPr>
          <w:p w14:paraId="7B85D7F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gridSpan w:val="2"/>
          </w:tcPr>
          <w:p w14:paraId="3446030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gridSpan w:val="2"/>
          </w:tcPr>
          <w:p w14:paraId="76F5322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1" w:type="dxa"/>
          </w:tcPr>
          <w:p w14:paraId="1A7AD1A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88F8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vMerge w:val="continue"/>
          </w:tcPr>
          <w:p w14:paraId="44DD435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gridSpan w:val="2"/>
          </w:tcPr>
          <w:p w14:paraId="391CD7E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 w14:paraId="2836528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3"/>
          </w:tcPr>
          <w:p w14:paraId="47C1E46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gridSpan w:val="2"/>
          </w:tcPr>
          <w:p w14:paraId="54273FC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</w:tcPr>
          <w:p w14:paraId="63A494B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gridSpan w:val="2"/>
          </w:tcPr>
          <w:p w14:paraId="7A851F3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gridSpan w:val="2"/>
          </w:tcPr>
          <w:p w14:paraId="1FF5EFC1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1" w:type="dxa"/>
          </w:tcPr>
          <w:p w14:paraId="44E295F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415D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  <w:vMerge w:val="continue"/>
          </w:tcPr>
          <w:p w14:paraId="7750C8C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79" w:type="dxa"/>
            <w:gridSpan w:val="2"/>
          </w:tcPr>
          <w:p w14:paraId="5DBD4D7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087" w:type="dxa"/>
          </w:tcPr>
          <w:p w14:paraId="0577FAA0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3"/>
          </w:tcPr>
          <w:p w14:paraId="5E7BB289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88" w:type="dxa"/>
            <w:gridSpan w:val="2"/>
          </w:tcPr>
          <w:p w14:paraId="3E8A812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2"/>
          </w:tcPr>
          <w:p w14:paraId="0AD3CC3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gridSpan w:val="2"/>
          </w:tcPr>
          <w:p w14:paraId="5868A544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912" w:type="dxa"/>
            <w:gridSpan w:val="2"/>
          </w:tcPr>
          <w:p w14:paraId="40EA16DB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351" w:type="dxa"/>
          </w:tcPr>
          <w:p w14:paraId="767C07F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6A81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3" w:type="dxa"/>
            <w:vMerge w:val="restart"/>
          </w:tcPr>
          <w:p w14:paraId="20042CA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孕/产妇实验室检查</w:t>
            </w:r>
          </w:p>
        </w:tc>
        <w:tc>
          <w:tcPr>
            <w:tcW w:w="2566" w:type="dxa"/>
            <w:gridSpan w:val="3"/>
          </w:tcPr>
          <w:p w14:paraId="2CE8742F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项目</w:t>
            </w:r>
          </w:p>
        </w:tc>
        <w:tc>
          <w:tcPr>
            <w:tcW w:w="2738" w:type="dxa"/>
            <w:gridSpan w:val="5"/>
          </w:tcPr>
          <w:p w14:paraId="6B9DC86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日期</w:t>
            </w:r>
          </w:p>
        </w:tc>
        <w:tc>
          <w:tcPr>
            <w:tcW w:w="2794" w:type="dxa"/>
            <w:gridSpan w:val="4"/>
          </w:tcPr>
          <w:p w14:paraId="7618504E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结果</w:t>
            </w:r>
          </w:p>
        </w:tc>
        <w:tc>
          <w:tcPr>
            <w:tcW w:w="3263" w:type="dxa"/>
            <w:gridSpan w:val="3"/>
          </w:tcPr>
          <w:p w14:paraId="5F771CFA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正常值范围</w:t>
            </w:r>
          </w:p>
        </w:tc>
      </w:tr>
      <w:tr w14:paraId="7A9E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3" w:type="dxa"/>
            <w:vMerge w:val="continue"/>
          </w:tcPr>
          <w:p w14:paraId="71972C4E">
            <w:pPr>
              <w:jc w:val="both"/>
            </w:pPr>
          </w:p>
        </w:tc>
        <w:tc>
          <w:tcPr>
            <w:tcW w:w="2566" w:type="dxa"/>
            <w:gridSpan w:val="3"/>
          </w:tcPr>
          <w:p w14:paraId="65C227C2">
            <w:pPr>
              <w:jc w:val="both"/>
            </w:pPr>
          </w:p>
        </w:tc>
        <w:tc>
          <w:tcPr>
            <w:tcW w:w="2738" w:type="dxa"/>
            <w:gridSpan w:val="5"/>
          </w:tcPr>
          <w:p w14:paraId="48458AE4">
            <w:pPr>
              <w:jc w:val="both"/>
            </w:pPr>
          </w:p>
        </w:tc>
        <w:tc>
          <w:tcPr>
            <w:tcW w:w="2794" w:type="dxa"/>
            <w:gridSpan w:val="4"/>
          </w:tcPr>
          <w:p w14:paraId="624B7549">
            <w:pPr>
              <w:jc w:val="both"/>
            </w:pPr>
          </w:p>
        </w:tc>
        <w:tc>
          <w:tcPr>
            <w:tcW w:w="3263" w:type="dxa"/>
            <w:gridSpan w:val="3"/>
          </w:tcPr>
          <w:p w14:paraId="25C20C25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DE9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13" w:type="dxa"/>
            <w:vMerge w:val="continue"/>
          </w:tcPr>
          <w:p w14:paraId="7D594E0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566" w:type="dxa"/>
            <w:gridSpan w:val="3"/>
          </w:tcPr>
          <w:p w14:paraId="773F5A8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38" w:type="dxa"/>
            <w:gridSpan w:val="5"/>
          </w:tcPr>
          <w:p w14:paraId="001A20F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94" w:type="dxa"/>
            <w:gridSpan w:val="4"/>
          </w:tcPr>
          <w:p w14:paraId="26A0FC6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263" w:type="dxa"/>
            <w:gridSpan w:val="3"/>
          </w:tcPr>
          <w:p w14:paraId="6E3A0826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E0A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</w:tcPr>
          <w:p w14:paraId="2AFBAA73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本次妊娠信息</w:t>
            </w:r>
          </w:p>
        </w:tc>
        <w:tc>
          <w:tcPr>
            <w:tcW w:w="5304" w:type="dxa"/>
            <w:gridSpan w:val="8"/>
          </w:tcPr>
          <w:p w14:paraId="43BCF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胎数：</w:t>
            </w:r>
          </w:p>
          <w:p w14:paraId="405B0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末次月经时间：</w:t>
            </w:r>
          </w:p>
          <w:p w14:paraId="40DCC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预产期：</w:t>
            </w:r>
          </w:p>
        </w:tc>
        <w:tc>
          <w:tcPr>
            <w:tcW w:w="6057" w:type="dxa"/>
            <w:gridSpan w:val="7"/>
          </w:tcPr>
          <w:p w14:paraId="463CE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是否采取避孕措施：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 xml:space="preserve">是  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否</w:t>
            </w:r>
          </w:p>
          <w:p w14:paraId="38A69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是否为体外受精：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 xml:space="preserve">是  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否</w:t>
            </w:r>
          </w:p>
        </w:tc>
      </w:tr>
      <w:tr w14:paraId="3BA1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</w:tcPr>
          <w:p w14:paraId="350B03C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妊娠结果</w:t>
            </w:r>
          </w:p>
        </w:tc>
        <w:tc>
          <w:tcPr>
            <w:tcW w:w="1123" w:type="dxa"/>
          </w:tcPr>
          <w:p w14:paraId="3BC078B5">
            <w:pPr>
              <w:jc w:val="both"/>
              <w:rPr>
                <w:rFonts w:hint="default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不详</w:t>
            </w:r>
          </w:p>
          <w:p w14:paraId="012A222C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失访</w:t>
            </w:r>
          </w:p>
        </w:tc>
        <w:tc>
          <w:tcPr>
            <w:tcW w:w="1443" w:type="dxa"/>
            <w:gridSpan w:val="2"/>
          </w:tcPr>
          <w:p w14:paraId="2B91CA29">
            <w:pPr>
              <w:jc w:val="both"/>
              <w:rPr>
                <w:rFonts w:hint="default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正在怀孕</w:t>
            </w:r>
          </w:p>
          <w:p w14:paraId="20415FE7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宋体"/>
                <w:spacing w:val="-18"/>
                <w:sz w:val="28"/>
                <w:szCs w:val="40"/>
                <w:lang w:val="en-US" w:eastAsia="zh-CN"/>
              </w:rPr>
              <w:t>正在分娩</w:t>
            </w:r>
          </w:p>
        </w:tc>
        <w:tc>
          <w:tcPr>
            <w:tcW w:w="8795" w:type="dxa"/>
            <w:gridSpan w:val="12"/>
          </w:tcPr>
          <w:p w14:paraId="7684E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□自发性流产</w:t>
            </w:r>
          </w:p>
          <w:p w14:paraId="76D09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□人工流产（□社会因素□胎儿异常详述：                   )</w:t>
            </w:r>
          </w:p>
          <w:p w14:paraId="305B7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□早产</w:t>
            </w:r>
          </w:p>
          <w:p w14:paraId="2462A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□死产</w:t>
            </w:r>
          </w:p>
          <w:p w14:paraId="69B30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□畸胎</w:t>
            </w:r>
          </w:p>
          <w:p w14:paraId="429C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□宫外孕</w:t>
            </w:r>
          </w:p>
          <w:p w14:paraId="3FB85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死产/流产时间：        </w:t>
            </w:r>
          </w:p>
          <w:p w14:paraId="6E5F5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死产/流产时胎龄：        </w:t>
            </w:r>
          </w:p>
        </w:tc>
      </w:tr>
      <w:tr w14:paraId="19512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</w:tcPr>
          <w:p w14:paraId="2864406D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严重不良事件</w:t>
            </w:r>
          </w:p>
        </w:tc>
        <w:tc>
          <w:tcPr>
            <w:tcW w:w="4955" w:type="dxa"/>
            <w:gridSpan w:val="7"/>
          </w:tcPr>
          <w:p w14:paraId="6C1ED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是否为严重不良事件?(核对所有选项)</w:t>
            </w:r>
          </w:p>
          <w:p w14:paraId="7D6D2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□否</w:t>
            </w:r>
          </w:p>
          <w:p w14:paraId="1B191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□是</w:t>
            </w:r>
          </w:p>
          <w:p w14:paraId="2A986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□导致死亡(    年  月  日)</w:t>
            </w:r>
          </w:p>
          <w:p w14:paraId="35D40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□致命的疾病或者伤害</w:t>
            </w:r>
          </w:p>
          <w:p w14:paraId="0A14E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□身体结构或者身体功能的永久性缺陷</w:t>
            </w:r>
          </w:p>
          <w:p w14:paraId="37EB5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□需住院治疗或者延长住院时间</w:t>
            </w:r>
          </w:p>
          <w:p w14:paraId="029A7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□需要采取医疗措施以避免对身体结构或者身体功能 造成永久性缺陷</w:t>
            </w:r>
          </w:p>
          <w:p w14:paraId="70B34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□导致胎儿窘迫、胎儿死亡或者先天性异常、先天缺损</w:t>
            </w:r>
          </w:p>
          <w:p w14:paraId="5A507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□其他</w:t>
            </w:r>
          </w:p>
        </w:tc>
        <w:tc>
          <w:tcPr>
            <w:tcW w:w="6406" w:type="dxa"/>
            <w:gridSpan w:val="8"/>
          </w:tcPr>
          <w:p w14:paraId="600F4FDD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导致严重不良事件的可能性：</w:t>
            </w:r>
          </w:p>
          <w:p w14:paraId="277C7F63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□与试验医疗器械有关</w:t>
            </w:r>
          </w:p>
          <w:p w14:paraId="1AC5DE17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□可能相关的其他原因  □无</w:t>
            </w:r>
          </w:p>
          <w:p w14:paraId="554A0750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□与其他治疗有关(伴随治疗或早先治疗)</w:t>
            </w:r>
          </w:p>
          <w:p w14:paraId="256EC2AE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□与试验过程中的医疗操作有关</w:t>
            </w:r>
          </w:p>
          <w:p w14:paraId="02471FEE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□其他(意外、新发疾病、并发症等) 详 述 ：         </w:t>
            </w:r>
          </w:p>
        </w:tc>
      </w:tr>
      <w:tr w14:paraId="6F93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813" w:type="dxa"/>
            <w:vMerge w:val="restart"/>
          </w:tcPr>
          <w:p w14:paraId="6D5EBB32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新生儿信息</w:t>
            </w:r>
          </w:p>
        </w:tc>
        <w:tc>
          <w:tcPr>
            <w:tcW w:w="11361" w:type="dxa"/>
            <w:gridSpan w:val="15"/>
          </w:tcPr>
          <w:p w14:paraId="2FADC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 xml:space="preserve">出生日期              出生时胎龄         若为多产，活产数          </w:t>
            </w:r>
          </w:p>
          <w:p w14:paraId="42EB6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分娩方式：□顺产□剖宫产(详述原因               )</w:t>
            </w:r>
          </w:p>
          <w:p w14:paraId="287CE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性别：□男  □女  □未知</w:t>
            </w:r>
          </w:p>
        </w:tc>
      </w:tr>
      <w:tr w14:paraId="1CC5D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2813" w:type="dxa"/>
            <w:vMerge w:val="continue"/>
          </w:tcPr>
          <w:p w14:paraId="0D0B0896">
            <w:pPr>
              <w:jc w:val="both"/>
            </w:pPr>
          </w:p>
        </w:tc>
        <w:tc>
          <w:tcPr>
            <w:tcW w:w="11361" w:type="dxa"/>
            <w:gridSpan w:val="15"/>
          </w:tcPr>
          <w:p w14:paraId="66E4F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身长   cm体重   kg头围    cm</w:t>
            </w:r>
          </w:p>
          <w:p w14:paraId="42423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Apgar评分(0~10分):       1min       5min       10min</w:t>
            </w:r>
          </w:p>
          <w:p w14:paraId="08EFB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体格检查结果：□正常范围□异常(详述：             )</w:t>
            </w:r>
          </w:p>
        </w:tc>
      </w:tr>
      <w:tr w14:paraId="5AD8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3" w:type="dxa"/>
          </w:tcPr>
          <w:p w14:paraId="0D2285A8">
            <w:pPr>
              <w:jc w:val="both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其他信息</w:t>
            </w:r>
          </w:p>
        </w:tc>
        <w:tc>
          <w:tcPr>
            <w:tcW w:w="11361" w:type="dxa"/>
            <w:gridSpan w:val="15"/>
          </w:tcPr>
          <w:p w14:paraId="2C57B673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（以上未能表达相关信息填入此栏）</w:t>
            </w:r>
          </w:p>
        </w:tc>
      </w:tr>
      <w:tr w14:paraId="5D31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4" w:type="dxa"/>
            <w:gridSpan w:val="16"/>
          </w:tcPr>
          <w:p w14:paraId="6E5E836C">
            <w:pPr>
              <w:jc w:val="both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报告人/日期</w:t>
            </w:r>
          </w:p>
        </w:tc>
      </w:tr>
    </w:tbl>
    <w:p w14:paraId="496AA27B">
      <w:pPr>
        <w:jc w:val="both"/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1DE87">
    <w:pPr>
      <w:pStyle w:val="3"/>
      <w:rPr>
        <w:rFonts w:hint="eastAsia"/>
        <w:u w:val="single"/>
        <w:lang w:val="en-US" w:eastAsia="zh-CN"/>
      </w:rPr>
    </w:pPr>
  </w:p>
  <w:p w14:paraId="2B6D6D2B">
    <w:pPr>
      <w:pStyle w:val="3"/>
      <w:rPr>
        <w:rFonts w:hint="eastAsia"/>
        <w:u w:val="single"/>
        <w:lang w:val="en-US" w:eastAsia="zh-CN"/>
      </w:rPr>
    </w:pPr>
  </w:p>
  <w:p w14:paraId="48816650">
    <w:pPr>
      <w:pStyle w:val="3"/>
      <w:rPr>
        <w:rFonts w:hint="eastAsia"/>
        <w:u w:val="single"/>
        <w:lang w:val="en-US" w:eastAsia="zh-CN"/>
      </w:rPr>
    </w:pPr>
  </w:p>
  <w:p w14:paraId="2D527DC8">
    <w:pPr>
      <w:pStyle w:val="3"/>
      <w:rPr>
        <w:rFonts w:hint="default" w:eastAsiaTheme="minorEastAsia"/>
        <w:u w:val="single"/>
        <w:lang w:val="en-US" w:eastAsia="zh-CN"/>
      </w:rPr>
    </w:pPr>
    <w:r>
      <w:rPr>
        <w:rFonts w:hint="eastAsia"/>
        <w:u w:val="single"/>
        <w:lang w:val="en-US" w:eastAsia="zh-CN"/>
      </w:rPr>
      <w:t>延安大学咸阳医院医疗器械临床试验机构                                                                                                   YDXY-QXJG-SOP-27-2.1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NmU0M2I3MWY0OTE2MzEzODczNjE3ZDM1YjFlOTkifQ=="/>
  </w:docVars>
  <w:rsids>
    <w:rsidRoot w:val="00000000"/>
    <w:rsid w:val="27F075E9"/>
    <w:rsid w:val="2C4D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1641</Words>
  <Characters>1664</Characters>
  <Lines>0</Lines>
  <Paragraphs>0</Paragraphs>
  <TotalTime>0</TotalTime>
  <ScaleCrop>false</ScaleCrop>
  <LinksUpToDate>false</LinksUpToDate>
  <CharactersWithSpaces>1967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2024-08-02T01:09:00Z</dcterms:created>
  <dc:creator>Administrator</dc:creator>
  <cp:lastModifiedBy>hzj</cp:lastModifiedBy>
  <dcterms:modified xsi:type="dcterms:W3CDTF">2024-08-02T03:02:27Z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6E84B06D485448DBBDD139F8E676C22A_13</vt:lpwstr>
  </property>
</Properties>
</file>