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851F">
      <w:pPr>
        <w:rPr>
          <w:rFonts w:hint="default" w:eastAsia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 xml:space="preserve">  </w:t>
      </w:r>
    </w:p>
    <w:p w14:paraId="573CD781">
      <w:pPr>
        <w:ind w:firstLine="1820" w:firstLineChars="650"/>
        <w:jc w:val="center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>试验医疗器械／包装销毁记录</w:t>
      </w:r>
      <w:r>
        <w:rPr>
          <w:rFonts w:hint="eastAsia"/>
          <w:b w:val="0"/>
          <w:bCs w:val="0"/>
          <w:sz w:val="28"/>
          <w:szCs w:val="28"/>
          <w:lang w:eastAsia="zh-CN"/>
        </w:rPr>
        <w:t>表（仅供参考）</w:t>
      </w:r>
    </w:p>
    <w:p w14:paraId="55CAB1FD"/>
    <w:tbl>
      <w:tblPr>
        <w:tblStyle w:val="5"/>
        <w:tblW w:w="13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23"/>
        <w:gridCol w:w="1146"/>
        <w:gridCol w:w="1064"/>
        <w:gridCol w:w="1129"/>
        <w:gridCol w:w="1153"/>
        <w:gridCol w:w="1116"/>
        <w:gridCol w:w="1269"/>
        <w:gridCol w:w="1115"/>
        <w:gridCol w:w="1244"/>
        <w:gridCol w:w="1141"/>
      </w:tblGrid>
      <w:tr w14:paraId="2FD38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607" w:type="dxa"/>
            <w:gridSpan w:val="4"/>
          </w:tcPr>
          <w:p w14:paraId="75D49F57">
            <w:pPr>
              <w:ind w:left="1050" w:hanging="1050" w:hangingChars="500"/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8167" w:type="dxa"/>
            <w:gridSpan w:val="7"/>
          </w:tcPr>
          <w:p w14:paraId="1A5F962E">
            <w:r>
              <w:rPr>
                <w:rFonts w:hint="eastAsia"/>
              </w:rPr>
              <w:t>试验中心：延安大学咸阳医院</w:t>
            </w:r>
          </w:p>
        </w:tc>
      </w:tr>
      <w:tr w14:paraId="7EFC0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607" w:type="dxa"/>
            <w:gridSpan w:val="4"/>
          </w:tcPr>
          <w:p w14:paraId="231EFD5C">
            <w:r>
              <w:rPr>
                <w:rFonts w:hint="eastAsia"/>
              </w:rPr>
              <w:t>申办者：</w:t>
            </w:r>
          </w:p>
        </w:tc>
        <w:tc>
          <w:tcPr>
            <w:tcW w:w="8167" w:type="dxa"/>
            <w:gridSpan w:val="7"/>
          </w:tcPr>
          <w:p w14:paraId="556C7F44">
            <w:r>
              <w:rPr>
                <w:rFonts w:hint="eastAsia"/>
              </w:rPr>
              <w:t>主要研究者：</w:t>
            </w:r>
          </w:p>
        </w:tc>
      </w:tr>
      <w:tr w14:paraId="55E1C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27622A39">
            <w:r>
              <w:rPr>
                <w:rFonts w:hint="eastAsia"/>
              </w:rPr>
              <w:t>销毁试验医疗器械名称</w:t>
            </w:r>
          </w:p>
        </w:tc>
        <w:tc>
          <w:tcPr>
            <w:tcW w:w="1923" w:type="dxa"/>
          </w:tcPr>
          <w:p w14:paraId="2C341DF2">
            <w:r>
              <w:rPr>
                <w:rFonts w:hint="eastAsia"/>
              </w:rPr>
              <w:t>试验医疗器械规格</w:t>
            </w:r>
          </w:p>
        </w:tc>
        <w:tc>
          <w:tcPr>
            <w:tcW w:w="1146" w:type="dxa"/>
          </w:tcPr>
          <w:p w14:paraId="4DA9419D">
            <w:r>
              <w:rPr>
                <w:rFonts w:hint="eastAsia"/>
              </w:rPr>
              <w:t>回收数量</w:t>
            </w:r>
          </w:p>
        </w:tc>
        <w:tc>
          <w:tcPr>
            <w:tcW w:w="1064" w:type="dxa"/>
          </w:tcPr>
          <w:p w14:paraId="3A01103B">
            <w:r>
              <w:rPr>
                <w:rFonts w:hint="eastAsia"/>
              </w:rPr>
              <w:t>回收批号</w:t>
            </w:r>
          </w:p>
        </w:tc>
        <w:tc>
          <w:tcPr>
            <w:tcW w:w="1129" w:type="dxa"/>
          </w:tcPr>
          <w:p w14:paraId="38A5ABDA">
            <w:r>
              <w:rPr>
                <w:rFonts w:hint="eastAsia"/>
              </w:rPr>
              <w:t>回收型号</w:t>
            </w:r>
          </w:p>
        </w:tc>
        <w:tc>
          <w:tcPr>
            <w:tcW w:w="1153" w:type="dxa"/>
          </w:tcPr>
          <w:p w14:paraId="2114B17C">
            <w:r>
              <w:rPr>
                <w:rFonts w:hint="eastAsia"/>
              </w:rPr>
              <w:t>销毁数量</w:t>
            </w:r>
          </w:p>
        </w:tc>
        <w:tc>
          <w:tcPr>
            <w:tcW w:w="1116" w:type="dxa"/>
          </w:tcPr>
          <w:p w14:paraId="06F6B208">
            <w:r>
              <w:rPr>
                <w:rFonts w:hint="eastAsia"/>
              </w:rPr>
              <w:t>销毁批号</w:t>
            </w:r>
          </w:p>
        </w:tc>
        <w:tc>
          <w:tcPr>
            <w:tcW w:w="1269" w:type="dxa"/>
          </w:tcPr>
          <w:p w14:paraId="2C06FB89">
            <w:r>
              <w:rPr>
                <w:rFonts w:hint="eastAsia"/>
              </w:rPr>
              <w:t>销毁型号</w:t>
            </w:r>
          </w:p>
        </w:tc>
        <w:tc>
          <w:tcPr>
            <w:tcW w:w="1115" w:type="dxa"/>
          </w:tcPr>
          <w:p w14:paraId="79845ADC">
            <w:r>
              <w:rPr>
                <w:rFonts w:hint="eastAsia"/>
              </w:rPr>
              <w:t>销毁方式</w:t>
            </w:r>
          </w:p>
        </w:tc>
        <w:tc>
          <w:tcPr>
            <w:tcW w:w="1244" w:type="dxa"/>
          </w:tcPr>
          <w:p w14:paraId="21B08D1D">
            <w:r>
              <w:rPr>
                <w:rFonts w:hint="eastAsia"/>
              </w:rPr>
              <w:t>销毁地点</w:t>
            </w:r>
          </w:p>
        </w:tc>
        <w:tc>
          <w:tcPr>
            <w:tcW w:w="1141" w:type="dxa"/>
          </w:tcPr>
          <w:p w14:paraId="42F75328">
            <w:r>
              <w:rPr>
                <w:rFonts w:hint="eastAsia"/>
              </w:rPr>
              <w:t>备注</w:t>
            </w:r>
          </w:p>
        </w:tc>
      </w:tr>
      <w:tr w14:paraId="044E9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4" w:type="dxa"/>
          </w:tcPr>
          <w:p w14:paraId="5F3D0C27"/>
        </w:tc>
        <w:tc>
          <w:tcPr>
            <w:tcW w:w="1923" w:type="dxa"/>
          </w:tcPr>
          <w:p w14:paraId="0F0412D2"/>
        </w:tc>
        <w:tc>
          <w:tcPr>
            <w:tcW w:w="1146" w:type="dxa"/>
          </w:tcPr>
          <w:p w14:paraId="6A2121B9">
            <w:pPr>
              <w:ind w:firstLine="252"/>
            </w:pPr>
          </w:p>
        </w:tc>
        <w:tc>
          <w:tcPr>
            <w:tcW w:w="1064" w:type="dxa"/>
          </w:tcPr>
          <w:p w14:paraId="2FA0CB7D"/>
        </w:tc>
        <w:tc>
          <w:tcPr>
            <w:tcW w:w="1129" w:type="dxa"/>
          </w:tcPr>
          <w:p w14:paraId="3B82332B"/>
        </w:tc>
        <w:tc>
          <w:tcPr>
            <w:tcW w:w="1153" w:type="dxa"/>
          </w:tcPr>
          <w:p w14:paraId="74E0D108">
            <w:pPr>
              <w:ind w:firstLine="327"/>
            </w:pPr>
          </w:p>
        </w:tc>
        <w:tc>
          <w:tcPr>
            <w:tcW w:w="1116" w:type="dxa"/>
          </w:tcPr>
          <w:p w14:paraId="05A25B53"/>
        </w:tc>
        <w:tc>
          <w:tcPr>
            <w:tcW w:w="1269" w:type="dxa"/>
          </w:tcPr>
          <w:p w14:paraId="6E038451"/>
        </w:tc>
        <w:tc>
          <w:tcPr>
            <w:tcW w:w="1115" w:type="dxa"/>
          </w:tcPr>
          <w:p w14:paraId="46361A0C"/>
        </w:tc>
        <w:tc>
          <w:tcPr>
            <w:tcW w:w="1244" w:type="dxa"/>
          </w:tcPr>
          <w:p w14:paraId="743AC351"/>
        </w:tc>
        <w:tc>
          <w:tcPr>
            <w:tcW w:w="1141" w:type="dxa"/>
          </w:tcPr>
          <w:p w14:paraId="6A858AF2"/>
        </w:tc>
      </w:tr>
      <w:tr w14:paraId="0DAF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15AA5788"/>
        </w:tc>
        <w:tc>
          <w:tcPr>
            <w:tcW w:w="1923" w:type="dxa"/>
          </w:tcPr>
          <w:p w14:paraId="67E2CB17"/>
        </w:tc>
        <w:tc>
          <w:tcPr>
            <w:tcW w:w="1146" w:type="dxa"/>
          </w:tcPr>
          <w:p w14:paraId="32F68DC2">
            <w:pPr>
              <w:ind w:firstLine="210" w:firstLineChars="100"/>
            </w:pPr>
          </w:p>
        </w:tc>
        <w:tc>
          <w:tcPr>
            <w:tcW w:w="1064" w:type="dxa"/>
          </w:tcPr>
          <w:p w14:paraId="4D67E720"/>
        </w:tc>
        <w:tc>
          <w:tcPr>
            <w:tcW w:w="1129" w:type="dxa"/>
          </w:tcPr>
          <w:p w14:paraId="4788CB0C"/>
        </w:tc>
        <w:tc>
          <w:tcPr>
            <w:tcW w:w="1153" w:type="dxa"/>
          </w:tcPr>
          <w:p w14:paraId="6CBD84A1"/>
        </w:tc>
        <w:tc>
          <w:tcPr>
            <w:tcW w:w="1116" w:type="dxa"/>
          </w:tcPr>
          <w:p w14:paraId="0D8839E1"/>
        </w:tc>
        <w:tc>
          <w:tcPr>
            <w:tcW w:w="1269" w:type="dxa"/>
          </w:tcPr>
          <w:p w14:paraId="23AEAC78"/>
        </w:tc>
        <w:tc>
          <w:tcPr>
            <w:tcW w:w="1115" w:type="dxa"/>
          </w:tcPr>
          <w:p w14:paraId="61C0FDE8"/>
        </w:tc>
        <w:tc>
          <w:tcPr>
            <w:tcW w:w="1244" w:type="dxa"/>
          </w:tcPr>
          <w:p w14:paraId="7645F92C"/>
        </w:tc>
        <w:tc>
          <w:tcPr>
            <w:tcW w:w="1141" w:type="dxa"/>
          </w:tcPr>
          <w:p w14:paraId="2240F9A8"/>
        </w:tc>
      </w:tr>
      <w:tr w14:paraId="6B2CB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4BD80553"/>
        </w:tc>
        <w:tc>
          <w:tcPr>
            <w:tcW w:w="1923" w:type="dxa"/>
          </w:tcPr>
          <w:p w14:paraId="6A2F681E"/>
        </w:tc>
        <w:tc>
          <w:tcPr>
            <w:tcW w:w="1146" w:type="dxa"/>
          </w:tcPr>
          <w:p w14:paraId="69CB2C6F">
            <w:pPr>
              <w:ind w:firstLine="210" w:firstLineChars="100"/>
            </w:pPr>
          </w:p>
        </w:tc>
        <w:tc>
          <w:tcPr>
            <w:tcW w:w="1064" w:type="dxa"/>
          </w:tcPr>
          <w:p w14:paraId="798D85F3"/>
        </w:tc>
        <w:tc>
          <w:tcPr>
            <w:tcW w:w="1129" w:type="dxa"/>
          </w:tcPr>
          <w:p w14:paraId="570C8C7B"/>
        </w:tc>
        <w:tc>
          <w:tcPr>
            <w:tcW w:w="1153" w:type="dxa"/>
          </w:tcPr>
          <w:p w14:paraId="743DE011"/>
        </w:tc>
        <w:tc>
          <w:tcPr>
            <w:tcW w:w="1116" w:type="dxa"/>
          </w:tcPr>
          <w:p w14:paraId="3CE80BF8"/>
        </w:tc>
        <w:tc>
          <w:tcPr>
            <w:tcW w:w="1269" w:type="dxa"/>
          </w:tcPr>
          <w:p w14:paraId="3F711D58"/>
        </w:tc>
        <w:tc>
          <w:tcPr>
            <w:tcW w:w="1115" w:type="dxa"/>
          </w:tcPr>
          <w:p w14:paraId="63D814E5"/>
        </w:tc>
        <w:tc>
          <w:tcPr>
            <w:tcW w:w="1244" w:type="dxa"/>
          </w:tcPr>
          <w:p w14:paraId="27547445"/>
        </w:tc>
        <w:tc>
          <w:tcPr>
            <w:tcW w:w="1141" w:type="dxa"/>
          </w:tcPr>
          <w:p w14:paraId="25077FEB"/>
        </w:tc>
      </w:tr>
      <w:tr w14:paraId="5E7BC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070CD0AB"/>
        </w:tc>
        <w:tc>
          <w:tcPr>
            <w:tcW w:w="1923" w:type="dxa"/>
          </w:tcPr>
          <w:p w14:paraId="52422999"/>
        </w:tc>
        <w:tc>
          <w:tcPr>
            <w:tcW w:w="1146" w:type="dxa"/>
          </w:tcPr>
          <w:p w14:paraId="66B7447D">
            <w:pPr>
              <w:ind w:firstLine="210" w:firstLineChars="100"/>
            </w:pPr>
          </w:p>
        </w:tc>
        <w:tc>
          <w:tcPr>
            <w:tcW w:w="1064" w:type="dxa"/>
          </w:tcPr>
          <w:p w14:paraId="3901C3F7"/>
        </w:tc>
        <w:tc>
          <w:tcPr>
            <w:tcW w:w="1129" w:type="dxa"/>
          </w:tcPr>
          <w:p w14:paraId="10A1E1DF"/>
        </w:tc>
        <w:tc>
          <w:tcPr>
            <w:tcW w:w="1153" w:type="dxa"/>
          </w:tcPr>
          <w:p w14:paraId="267CC2FE"/>
        </w:tc>
        <w:tc>
          <w:tcPr>
            <w:tcW w:w="1116" w:type="dxa"/>
          </w:tcPr>
          <w:p w14:paraId="00BE242A"/>
        </w:tc>
        <w:tc>
          <w:tcPr>
            <w:tcW w:w="1269" w:type="dxa"/>
          </w:tcPr>
          <w:p w14:paraId="2381DCC3"/>
        </w:tc>
        <w:tc>
          <w:tcPr>
            <w:tcW w:w="1115" w:type="dxa"/>
          </w:tcPr>
          <w:p w14:paraId="4ED16735"/>
        </w:tc>
        <w:tc>
          <w:tcPr>
            <w:tcW w:w="1244" w:type="dxa"/>
          </w:tcPr>
          <w:p w14:paraId="26DE5986"/>
        </w:tc>
        <w:tc>
          <w:tcPr>
            <w:tcW w:w="1141" w:type="dxa"/>
          </w:tcPr>
          <w:p w14:paraId="39C81AF4"/>
        </w:tc>
      </w:tr>
      <w:tr w14:paraId="13367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180F6E20"/>
        </w:tc>
        <w:tc>
          <w:tcPr>
            <w:tcW w:w="1923" w:type="dxa"/>
          </w:tcPr>
          <w:p w14:paraId="47ACF16E"/>
        </w:tc>
        <w:tc>
          <w:tcPr>
            <w:tcW w:w="1146" w:type="dxa"/>
          </w:tcPr>
          <w:p w14:paraId="1D57E9AE">
            <w:pPr>
              <w:ind w:firstLine="210" w:firstLineChars="100"/>
            </w:pPr>
          </w:p>
        </w:tc>
        <w:tc>
          <w:tcPr>
            <w:tcW w:w="1064" w:type="dxa"/>
          </w:tcPr>
          <w:p w14:paraId="02479D28"/>
        </w:tc>
        <w:tc>
          <w:tcPr>
            <w:tcW w:w="1129" w:type="dxa"/>
          </w:tcPr>
          <w:p w14:paraId="63CC5919"/>
        </w:tc>
        <w:tc>
          <w:tcPr>
            <w:tcW w:w="1153" w:type="dxa"/>
          </w:tcPr>
          <w:p w14:paraId="08037370"/>
        </w:tc>
        <w:tc>
          <w:tcPr>
            <w:tcW w:w="1116" w:type="dxa"/>
          </w:tcPr>
          <w:p w14:paraId="78155BF6"/>
        </w:tc>
        <w:tc>
          <w:tcPr>
            <w:tcW w:w="1269" w:type="dxa"/>
          </w:tcPr>
          <w:p w14:paraId="28892C3F"/>
        </w:tc>
        <w:tc>
          <w:tcPr>
            <w:tcW w:w="1115" w:type="dxa"/>
          </w:tcPr>
          <w:p w14:paraId="43AAB539"/>
        </w:tc>
        <w:tc>
          <w:tcPr>
            <w:tcW w:w="1244" w:type="dxa"/>
          </w:tcPr>
          <w:p w14:paraId="259C183D"/>
        </w:tc>
        <w:tc>
          <w:tcPr>
            <w:tcW w:w="1141" w:type="dxa"/>
          </w:tcPr>
          <w:p w14:paraId="082039B8"/>
        </w:tc>
      </w:tr>
      <w:tr w14:paraId="074DD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2AE73882"/>
        </w:tc>
        <w:tc>
          <w:tcPr>
            <w:tcW w:w="1923" w:type="dxa"/>
          </w:tcPr>
          <w:p w14:paraId="6AE9697A"/>
        </w:tc>
        <w:tc>
          <w:tcPr>
            <w:tcW w:w="1146" w:type="dxa"/>
          </w:tcPr>
          <w:p w14:paraId="29AFE74F">
            <w:pPr>
              <w:ind w:firstLine="210" w:firstLineChars="100"/>
            </w:pPr>
          </w:p>
        </w:tc>
        <w:tc>
          <w:tcPr>
            <w:tcW w:w="1064" w:type="dxa"/>
          </w:tcPr>
          <w:p w14:paraId="66F7FC4A"/>
        </w:tc>
        <w:tc>
          <w:tcPr>
            <w:tcW w:w="1129" w:type="dxa"/>
          </w:tcPr>
          <w:p w14:paraId="4DE89C5C"/>
        </w:tc>
        <w:tc>
          <w:tcPr>
            <w:tcW w:w="1153" w:type="dxa"/>
          </w:tcPr>
          <w:p w14:paraId="1899C325"/>
        </w:tc>
        <w:tc>
          <w:tcPr>
            <w:tcW w:w="1116" w:type="dxa"/>
          </w:tcPr>
          <w:p w14:paraId="50CF8958"/>
        </w:tc>
        <w:tc>
          <w:tcPr>
            <w:tcW w:w="1269" w:type="dxa"/>
          </w:tcPr>
          <w:p w14:paraId="468C9C77"/>
        </w:tc>
        <w:tc>
          <w:tcPr>
            <w:tcW w:w="1115" w:type="dxa"/>
          </w:tcPr>
          <w:p w14:paraId="5722E87D"/>
        </w:tc>
        <w:tc>
          <w:tcPr>
            <w:tcW w:w="1244" w:type="dxa"/>
          </w:tcPr>
          <w:p w14:paraId="3A661997"/>
        </w:tc>
        <w:tc>
          <w:tcPr>
            <w:tcW w:w="1141" w:type="dxa"/>
          </w:tcPr>
          <w:p w14:paraId="509C6F0B"/>
        </w:tc>
      </w:tr>
      <w:tr w14:paraId="130B7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24B46A7C"/>
        </w:tc>
        <w:tc>
          <w:tcPr>
            <w:tcW w:w="1923" w:type="dxa"/>
          </w:tcPr>
          <w:p w14:paraId="56B2B690"/>
        </w:tc>
        <w:tc>
          <w:tcPr>
            <w:tcW w:w="1146" w:type="dxa"/>
          </w:tcPr>
          <w:p w14:paraId="5544530A">
            <w:pPr>
              <w:ind w:firstLine="210" w:firstLineChars="100"/>
            </w:pPr>
          </w:p>
        </w:tc>
        <w:tc>
          <w:tcPr>
            <w:tcW w:w="1064" w:type="dxa"/>
          </w:tcPr>
          <w:p w14:paraId="192081E1"/>
        </w:tc>
        <w:tc>
          <w:tcPr>
            <w:tcW w:w="1129" w:type="dxa"/>
          </w:tcPr>
          <w:p w14:paraId="0B1DA5B5"/>
        </w:tc>
        <w:tc>
          <w:tcPr>
            <w:tcW w:w="1153" w:type="dxa"/>
          </w:tcPr>
          <w:p w14:paraId="3F07A67A"/>
        </w:tc>
        <w:tc>
          <w:tcPr>
            <w:tcW w:w="1116" w:type="dxa"/>
          </w:tcPr>
          <w:p w14:paraId="7BAB6033"/>
        </w:tc>
        <w:tc>
          <w:tcPr>
            <w:tcW w:w="1269" w:type="dxa"/>
          </w:tcPr>
          <w:p w14:paraId="471431AA"/>
        </w:tc>
        <w:tc>
          <w:tcPr>
            <w:tcW w:w="1115" w:type="dxa"/>
          </w:tcPr>
          <w:p w14:paraId="2FD56B99"/>
        </w:tc>
        <w:tc>
          <w:tcPr>
            <w:tcW w:w="1244" w:type="dxa"/>
          </w:tcPr>
          <w:p w14:paraId="50862283"/>
        </w:tc>
        <w:tc>
          <w:tcPr>
            <w:tcW w:w="1141" w:type="dxa"/>
          </w:tcPr>
          <w:p w14:paraId="06C4843F"/>
        </w:tc>
      </w:tr>
      <w:tr w14:paraId="3368D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09E781A6"/>
        </w:tc>
        <w:tc>
          <w:tcPr>
            <w:tcW w:w="1923" w:type="dxa"/>
          </w:tcPr>
          <w:p w14:paraId="43485B01"/>
        </w:tc>
        <w:tc>
          <w:tcPr>
            <w:tcW w:w="1146" w:type="dxa"/>
          </w:tcPr>
          <w:p w14:paraId="65C61AF1">
            <w:pPr>
              <w:ind w:firstLine="210" w:firstLineChars="100"/>
            </w:pPr>
          </w:p>
        </w:tc>
        <w:tc>
          <w:tcPr>
            <w:tcW w:w="1064" w:type="dxa"/>
          </w:tcPr>
          <w:p w14:paraId="5C66B1E3"/>
        </w:tc>
        <w:tc>
          <w:tcPr>
            <w:tcW w:w="1129" w:type="dxa"/>
          </w:tcPr>
          <w:p w14:paraId="66D1E394"/>
        </w:tc>
        <w:tc>
          <w:tcPr>
            <w:tcW w:w="1153" w:type="dxa"/>
          </w:tcPr>
          <w:p w14:paraId="2A7FE9B2"/>
        </w:tc>
        <w:tc>
          <w:tcPr>
            <w:tcW w:w="1116" w:type="dxa"/>
          </w:tcPr>
          <w:p w14:paraId="2AA1C2F4"/>
        </w:tc>
        <w:tc>
          <w:tcPr>
            <w:tcW w:w="1269" w:type="dxa"/>
          </w:tcPr>
          <w:p w14:paraId="7A0DE8DC"/>
        </w:tc>
        <w:tc>
          <w:tcPr>
            <w:tcW w:w="1115" w:type="dxa"/>
          </w:tcPr>
          <w:p w14:paraId="6C7BD90E"/>
        </w:tc>
        <w:tc>
          <w:tcPr>
            <w:tcW w:w="1244" w:type="dxa"/>
          </w:tcPr>
          <w:p w14:paraId="63C0DE42"/>
        </w:tc>
        <w:tc>
          <w:tcPr>
            <w:tcW w:w="1141" w:type="dxa"/>
          </w:tcPr>
          <w:p w14:paraId="6F8774B8"/>
        </w:tc>
      </w:tr>
      <w:tr w14:paraId="59361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74" w:type="dxa"/>
          </w:tcPr>
          <w:p w14:paraId="5E764FE3"/>
        </w:tc>
        <w:tc>
          <w:tcPr>
            <w:tcW w:w="1923" w:type="dxa"/>
          </w:tcPr>
          <w:p w14:paraId="0FBD6BB5"/>
        </w:tc>
        <w:tc>
          <w:tcPr>
            <w:tcW w:w="1146" w:type="dxa"/>
          </w:tcPr>
          <w:p w14:paraId="35BF8627">
            <w:pPr>
              <w:ind w:firstLine="210" w:firstLineChars="100"/>
            </w:pPr>
          </w:p>
        </w:tc>
        <w:tc>
          <w:tcPr>
            <w:tcW w:w="1064" w:type="dxa"/>
          </w:tcPr>
          <w:p w14:paraId="6AC2FD9F"/>
        </w:tc>
        <w:tc>
          <w:tcPr>
            <w:tcW w:w="1129" w:type="dxa"/>
          </w:tcPr>
          <w:p w14:paraId="14E1FE6A"/>
        </w:tc>
        <w:tc>
          <w:tcPr>
            <w:tcW w:w="1153" w:type="dxa"/>
          </w:tcPr>
          <w:p w14:paraId="7F0FC70F"/>
        </w:tc>
        <w:tc>
          <w:tcPr>
            <w:tcW w:w="1116" w:type="dxa"/>
          </w:tcPr>
          <w:p w14:paraId="2352A018"/>
        </w:tc>
        <w:tc>
          <w:tcPr>
            <w:tcW w:w="1269" w:type="dxa"/>
          </w:tcPr>
          <w:p w14:paraId="5838262E"/>
        </w:tc>
        <w:tc>
          <w:tcPr>
            <w:tcW w:w="1115" w:type="dxa"/>
          </w:tcPr>
          <w:p w14:paraId="46421C1B"/>
        </w:tc>
        <w:tc>
          <w:tcPr>
            <w:tcW w:w="1244" w:type="dxa"/>
          </w:tcPr>
          <w:p w14:paraId="324BCC3D"/>
        </w:tc>
        <w:tc>
          <w:tcPr>
            <w:tcW w:w="1141" w:type="dxa"/>
          </w:tcPr>
          <w:p w14:paraId="3E211BD2"/>
        </w:tc>
      </w:tr>
    </w:tbl>
    <w:p w14:paraId="1A07B773">
      <w:pPr>
        <w:ind w:left="630" w:hanging="630" w:hangingChars="300"/>
      </w:pPr>
    </w:p>
    <w:p w14:paraId="0E30D1AD">
      <w:pPr>
        <w:keepNext w:val="0"/>
        <w:keepLines w:val="0"/>
        <w:pageBreakBefore w:val="0"/>
        <w:widowControl w:val="0"/>
        <w:tabs>
          <w:tab w:val="left" w:pos="6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630" w:hangingChars="300"/>
        <w:textAlignment w:val="auto"/>
        <w:rPr>
          <w:rFonts w:ascii="宋体" w:hAnsi="宋体" w:cs="宋体"/>
        </w:rPr>
      </w:pPr>
      <w:r>
        <w:rPr>
          <w:rFonts w:hint="eastAsia"/>
        </w:rPr>
        <w:t>医疗器械负责人审核签字：</w:t>
      </w:r>
      <w:r>
        <w:rPr>
          <w:rFonts w:hint="eastAsia" w:ascii="宋体" w:hAnsi="宋体" w:cs="宋体"/>
        </w:rPr>
        <w:t>_____________</w:t>
      </w:r>
      <w:r>
        <w:rPr>
          <w:rFonts w:hint="eastAsia" w:ascii="宋体" w:hAnsi="宋体" w:cs="宋体"/>
          <w:lang w:val="en-US" w:eastAsia="zh-CN"/>
        </w:rPr>
        <w:t xml:space="preserve">                      </w:t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 w14:paraId="123ADA1E">
      <w:pPr>
        <w:keepNext w:val="0"/>
        <w:keepLines w:val="0"/>
        <w:pageBreakBefore w:val="0"/>
        <w:widowControl w:val="0"/>
        <w:tabs>
          <w:tab w:val="left" w:pos="6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630" w:hangingChars="300"/>
        <w:textAlignment w:val="auto"/>
        <w:rPr>
          <w:rFonts w:ascii="宋体" w:hAnsi="宋体" w:cs="宋体"/>
        </w:rPr>
      </w:pPr>
      <w:r>
        <w:rPr>
          <w:rFonts w:hint="eastAsia"/>
        </w:rPr>
        <w:t xml:space="preserve">监查员审核签字： </w:t>
      </w:r>
      <w:r>
        <w:rPr>
          <w:rFonts w:hint="eastAsia" w:ascii="宋体" w:hAnsi="宋体" w:cs="宋体"/>
        </w:rPr>
        <w:t>_____________</w:t>
      </w: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 w14:paraId="314B3603">
      <w:r>
        <w:rPr>
          <w:rFonts w:hint="eastAsia"/>
        </w:rPr>
        <w:t>医废暂存处负责人签字：</w:t>
      </w:r>
      <w:r>
        <w:rPr>
          <w:rFonts w:hint="eastAsia" w:ascii="宋体" w:hAnsi="宋体" w:cs="宋体"/>
        </w:rPr>
        <w:t>_____________</w:t>
      </w:r>
      <w:r>
        <w:rPr>
          <w:rFonts w:hint="eastAsia" w:ascii="宋体" w:hAnsi="宋体" w:cs="宋体"/>
          <w:lang w:val="en-US" w:eastAsia="zh-CN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0D2C">
    <w:pPr>
      <w:pStyle w:val="4"/>
      <w:jc w:val="both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 xml:space="preserve">延安大学咸阳医院医疗器械临床试验机构                   </w:t>
    </w:r>
    <w:r>
      <w:rPr>
        <w:rFonts w:hint="default" w:ascii="Times New Roman" w:hAnsi="Times New Roman" w:eastAsia="宋体" w:cs="Times New Roman"/>
        <w:sz w:val="21"/>
        <w:szCs w:val="21"/>
      </w:rPr>
      <w:t>YDXY-QXJG-SOP-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2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eastAsia="宋体" w:cs="Times New Roman"/>
        <w:sz w:val="21"/>
        <w:szCs w:val="21"/>
      </w:rPr>
      <w:t>-2.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  <w:docVar w:name="KY_MEDREF_DOCUID" w:val="{D02452F0-EDE2-4663-A08E-58E866629370}"/>
    <w:docVar w:name="KY_MEDREF_VERSION" w:val="3"/>
  </w:docVars>
  <w:rsids>
    <w:rsidRoot w:val="003C457C"/>
    <w:rsid w:val="000C0EE7"/>
    <w:rsid w:val="000C64A9"/>
    <w:rsid w:val="003150BF"/>
    <w:rsid w:val="003C457C"/>
    <w:rsid w:val="003D75B0"/>
    <w:rsid w:val="00596256"/>
    <w:rsid w:val="006502E3"/>
    <w:rsid w:val="008C3F0E"/>
    <w:rsid w:val="008E700C"/>
    <w:rsid w:val="00900658"/>
    <w:rsid w:val="00A41AC9"/>
    <w:rsid w:val="00E91730"/>
    <w:rsid w:val="00F62438"/>
    <w:rsid w:val="03082E73"/>
    <w:rsid w:val="0623161F"/>
    <w:rsid w:val="077F002D"/>
    <w:rsid w:val="0791405A"/>
    <w:rsid w:val="0BE10DE3"/>
    <w:rsid w:val="0D2645DD"/>
    <w:rsid w:val="10A862F5"/>
    <w:rsid w:val="113D1C9B"/>
    <w:rsid w:val="1278552F"/>
    <w:rsid w:val="14AF5840"/>
    <w:rsid w:val="15144229"/>
    <w:rsid w:val="15900DD2"/>
    <w:rsid w:val="16DE0898"/>
    <w:rsid w:val="18033B95"/>
    <w:rsid w:val="188E23F4"/>
    <w:rsid w:val="197E0354"/>
    <w:rsid w:val="19EF2ABA"/>
    <w:rsid w:val="1A80462E"/>
    <w:rsid w:val="1A8D2D35"/>
    <w:rsid w:val="1DB36795"/>
    <w:rsid w:val="1E4D6AC5"/>
    <w:rsid w:val="1F3D29D6"/>
    <w:rsid w:val="22821699"/>
    <w:rsid w:val="25830C1F"/>
    <w:rsid w:val="26EF1E37"/>
    <w:rsid w:val="283C5911"/>
    <w:rsid w:val="290A6E1A"/>
    <w:rsid w:val="29B110EB"/>
    <w:rsid w:val="2D795B40"/>
    <w:rsid w:val="2DE007A2"/>
    <w:rsid w:val="305F2992"/>
    <w:rsid w:val="33EA20C4"/>
    <w:rsid w:val="34901243"/>
    <w:rsid w:val="36D46C6E"/>
    <w:rsid w:val="37F80363"/>
    <w:rsid w:val="3A016DA0"/>
    <w:rsid w:val="3B541D9E"/>
    <w:rsid w:val="3E356769"/>
    <w:rsid w:val="42C82835"/>
    <w:rsid w:val="42C84DDC"/>
    <w:rsid w:val="4606560C"/>
    <w:rsid w:val="48322F35"/>
    <w:rsid w:val="4F427D0E"/>
    <w:rsid w:val="50D247D5"/>
    <w:rsid w:val="51070F1D"/>
    <w:rsid w:val="51247E00"/>
    <w:rsid w:val="55495C70"/>
    <w:rsid w:val="571A7275"/>
    <w:rsid w:val="5A2B7F19"/>
    <w:rsid w:val="5A56276C"/>
    <w:rsid w:val="5D500412"/>
    <w:rsid w:val="5D605A41"/>
    <w:rsid w:val="65A274C2"/>
    <w:rsid w:val="68C909C8"/>
    <w:rsid w:val="6A901E02"/>
    <w:rsid w:val="6BA5621C"/>
    <w:rsid w:val="6C7647BC"/>
    <w:rsid w:val="6E5C0EDB"/>
    <w:rsid w:val="6FDB4F76"/>
    <w:rsid w:val="73D24415"/>
    <w:rsid w:val="760A3895"/>
    <w:rsid w:val="771F0814"/>
    <w:rsid w:val="77781D19"/>
    <w:rsid w:val="793050A3"/>
    <w:rsid w:val="7D685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4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F425902-CC7D-42D8-A41D-020FF23266CE}">
  <ds:schemaRefs/>
</ds:datastoreItem>
</file>

<file path=customXml/itemProps10.xml><?xml version="1.0" encoding="utf-8"?>
<ds:datastoreItem xmlns:ds="http://schemas.openxmlformats.org/officeDocument/2006/customXml" ds:itemID="{D5C6495B-DA66-4EA3-9E66-93BB8442492D}">
  <ds:schemaRefs/>
</ds:datastoreItem>
</file>

<file path=customXml/itemProps11.xml><?xml version="1.0" encoding="utf-8"?>
<ds:datastoreItem xmlns:ds="http://schemas.openxmlformats.org/officeDocument/2006/customXml" ds:itemID="{494B3235-13B8-42C4-83F6-66CB6624DB04}">
  <ds:schemaRefs/>
</ds:datastoreItem>
</file>

<file path=customXml/itemProps12.xml><?xml version="1.0" encoding="utf-8"?>
<ds:datastoreItem xmlns:ds="http://schemas.openxmlformats.org/officeDocument/2006/customXml" ds:itemID="{4EE62692-554F-40E1-9680-0510B836602D}">
  <ds:schemaRefs/>
</ds:datastoreItem>
</file>

<file path=customXml/itemProps13.xml><?xml version="1.0" encoding="utf-8"?>
<ds:datastoreItem xmlns:ds="http://schemas.openxmlformats.org/officeDocument/2006/customXml" ds:itemID="{4E0D0C04-466C-4F07-AE1B-D4943DFE69B8}">
  <ds:schemaRefs/>
</ds:datastoreItem>
</file>

<file path=customXml/itemProps14.xml><?xml version="1.0" encoding="utf-8"?>
<ds:datastoreItem xmlns:ds="http://schemas.openxmlformats.org/officeDocument/2006/customXml" ds:itemID="{CEE2C29E-BEB3-4F17-833A-F6ACAAB47E31}">
  <ds:schemaRefs/>
</ds:datastoreItem>
</file>

<file path=customXml/itemProps2.xml><?xml version="1.0" encoding="utf-8"?>
<ds:datastoreItem xmlns:ds="http://schemas.openxmlformats.org/officeDocument/2006/customXml" ds:itemID="{B0EB50CF-0201-4AD1-B7EE-ECA7650F69AF}">
  <ds:schemaRefs/>
</ds:datastoreItem>
</file>

<file path=customXml/itemProps3.xml><?xml version="1.0" encoding="utf-8"?>
<ds:datastoreItem xmlns:ds="http://schemas.openxmlformats.org/officeDocument/2006/customXml" ds:itemID="{CC483A5F-0658-4BEF-8492-33F3E62FE570}">
  <ds:schemaRefs/>
</ds:datastoreItem>
</file>

<file path=customXml/itemProps4.xml><?xml version="1.0" encoding="utf-8"?>
<ds:datastoreItem xmlns:ds="http://schemas.openxmlformats.org/officeDocument/2006/customXml" ds:itemID="{68E4A6FB-8A97-460C-9B61-46BA357E81C4}">
  <ds:schemaRefs/>
</ds:datastoreItem>
</file>

<file path=customXml/itemProps5.xml><?xml version="1.0" encoding="utf-8"?>
<ds:datastoreItem xmlns:ds="http://schemas.openxmlformats.org/officeDocument/2006/customXml" ds:itemID="{5CC0D72C-3FDA-44AD-B357-53A355848B86}">
  <ds:schemaRefs/>
</ds:datastoreItem>
</file>

<file path=customXml/itemProps6.xml><?xml version="1.0" encoding="utf-8"?>
<ds:datastoreItem xmlns:ds="http://schemas.openxmlformats.org/officeDocument/2006/customXml" ds:itemID="{0F1CF247-8A09-4605-B643-C22D129BF2CE}">
  <ds:schemaRefs/>
</ds:datastoreItem>
</file>

<file path=customXml/itemProps7.xml><?xml version="1.0" encoding="utf-8"?>
<ds:datastoreItem xmlns:ds="http://schemas.openxmlformats.org/officeDocument/2006/customXml" ds:itemID="{66A5692E-1FC8-4561-9B9E-FEAFB4B2F584}">
  <ds:schemaRefs/>
</ds:datastoreItem>
</file>

<file path=customXml/itemProps8.xml><?xml version="1.0" encoding="utf-8"?>
<ds:datastoreItem xmlns:ds="http://schemas.openxmlformats.org/officeDocument/2006/customXml" ds:itemID="{4ABEDC36-3D03-49B4-B4AA-96C20AE6A721}">
  <ds:schemaRefs/>
</ds:datastoreItem>
</file>

<file path=customXml/itemProps9.xml><?xml version="1.0" encoding="utf-8"?>
<ds:datastoreItem xmlns:ds="http://schemas.openxmlformats.org/officeDocument/2006/customXml" ds:itemID="{418EFA07-1F88-4FA5-932F-4CF219475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1262</Words>
  <Characters>1362</Characters>
  <Lines>1</Lines>
  <Paragraphs>1</Paragraphs>
  <TotalTime>1</TotalTime>
  <ScaleCrop>false</ScaleCrop>
  <LinksUpToDate>false</LinksUpToDate>
  <CharactersWithSpaces>1783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Administrator</dc:creator>
  <cp:lastModifiedBy>hzj</cp:lastModifiedBy>
  <cp:lastPrinted>2024-02-04T07:32:00Z</cp:lastPrinted>
  <dcterms:modified xsi:type="dcterms:W3CDTF">2024-08-02T02:56:22Z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9EDDD23659D54463AF564F37BF59DBB2_13</vt:lpwstr>
  </property>
</Properties>
</file>