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A598C">
      <w:pPr>
        <w:spacing w:before="331" w:line="220" w:lineRule="auto"/>
        <w:jc w:val="center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pacing w:val="-2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检验科</w:t>
      </w:r>
      <w:r>
        <w:rPr>
          <w:rFonts w:ascii="宋体" w:hAnsi="宋体" w:eastAsia="宋体" w:cs="宋体"/>
          <w:spacing w:val="-2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实验室正常</w:t>
      </w:r>
      <w:r>
        <w:rPr>
          <w:rFonts w:ascii="宋体" w:hAnsi="宋体" w:eastAsia="宋体" w:cs="宋体"/>
          <w:spacing w:val="-1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值范围</w:t>
      </w:r>
    </w:p>
    <w:p w14:paraId="7750C7EC">
      <w:pPr>
        <w:rPr>
          <w:rFonts w:ascii="宋体" w:hAnsi="宋体" w:eastAsia="宋体"/>
        </w:rPr>
      </w:pPr>
    </w:p>
    <w:p w14:paraId="2073151D">
      <w:pPr>
        <w:spacing w:line="30" w:lineRule="exact"/>
        <w:rPr>
          <w:rFonts w:ascii="宋体" w:hAnsi="宋体" w:eastAsia="宋体"/>
        </w:rPr>
      </w:pPr>
    </w:p>
    <w:tbl>
      <w:tblPr>
        <w:tblStyle w:val="8"/>
        <w:tblW w:w="821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2120"/>
        <w:gridCol w:w="1701"/>
        <w:gridCol w:w="1420"/>
        <w:gridCol w:w="1276"/>
        <w:gridCol w:w="1134"/>
      </w:tblGrid>
      <w:tr w14:paraId="36BD9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688" w:type="dxa"/>
            <w:gridSpan w:val="2"/>
            <w:vMerge w:val="restart"/>
            <w:tcBorders>
              <w:bottom w:val="nil"/>
            </w:tcBorders>
            <w:vAlign w:val="center"/>
          </w:tcPr>
          <w:p w14:paraId="5BF8B285">
            <w:pPr>
              <w:spacing w:before="68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检</w:t>
            </w:r>
            <w:r>
              <w:rPr>
                <w:rFonts w:ascii="宋体" w:hAnsi="宋体" w:eastAsia="宋体" w:cs="宋体"/>
                <w:spacing w:val="-1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测项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580B5584">
            <w:pPr>
              <w:spacing w:before="68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别</w:t>
            </w: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/年龄</w:t>
            </w:r>
          </w:p>
        </w:tc>
        <w:tc>
          <w:tcPr>
            <w:tcW w:w="2696" w:type="dxa"/>
            <w:gridSpan w:val="2"/>
            <w:vAlign w:val="center"/>
          </w:tcPr>
          <w:p w14:paraId="1C006A6F">
            <w:pPr>
              <w:spacing w:before="94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正常值范围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5665029E">
            <w:pPr>
              <w:spacing w:before="69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 w14:paraId="5C752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2688" w:type="dxa"/>
            <w:gridSpan w:val="2"/>
            <w:vMerge w:val="continue"/>
            <w:tcBorders>
              <w:top w:val="nil"/>
            </w:tcBorders>
          </w:tcPr>
          <w:p w14:paraId="7336DE65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01" w:type="dxa"/>
            <w:vMerge w:val="continue"/>
            <w:tcBorders>
              <w:top w:val="nil"/>
            </w:tcBorders>
          </w:tcPr>
          <w:p w14:paraId="7D2DD3B6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20" w:type="dxa"/>
            <w:vAlign w:val="center"/>
          </w:tcPr>
          <w:p w14:paraId="505C99CE">
            <w:pPr>
              <w:spacing w:before="154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下</w:t>
            </w:r>
            <w:r>
              <w:rPr>
                <w:rFonts w:ascii="宋体" w:hAnsi="宋体" w:eastAsia="宋体" w:cs="宋体"/>
                <w:spacing w:val="-3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限</w:t>
            </w:r>
          </w:p>
        </w:tc>
        <w:tc>
          <w:tcPr>
            <w:tcW w:w="1276" w:type="dxa"/>
            <w:vAlign w:val="center"/>
          </w:tcPr>
          <w:p w14:paraId="07D9DE0F">
            <w:pPr>
              <w:spacing w:before="154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上</w:t>
            </w: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限</w:t>
            </w:r>
          </w:p>
        </w:tc>
        <w:tc>
          <w:tcPr>
            <w:tcW w:w="1134" w:type="dxa"/>
            <w:vMerge w:val="continue"/>
            <w:tcBorders>
              <w:top w:val="nil"/>
              <w:bottom w:val="single" w:color="auto" w:sz="4" w:space="0"/>
            </w:tcBorders>
          </w:tcPr>
          <w:p w14:paraId="79553CBC">
            <w:pPr>
              <w:jc w:val="center"/>
              <w:rPr>
                <w:rFonts w:ascii="宋体" w:hAnsi="宋体" w:eastAsia="宋体"/>
              </w:rPr>
            </w:pPr>
          </w:p>
        </w:tc>
      </w:tr>
      <w:tr w14:paraId="4E439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568" w:type="dxa"/>
            <w:vMerge w:val="restart"/>
            <w:textDirection w:val="tbRlV"/>
            <w:vAlign w:val="center"/>
          </w:tcPr>
          <w:p w14:paraId="6E17178E">
            <w:pPr>
              <w:spacing w:before="163" w:line="208" w:lineRule="auto"/>
              <w:ind w:left="113"/>
              <w:jc w:val="center"/>
              <w:rPr>
                <w:rFonts w:hint="default" w:ascii="宋体" w:hAnsi="宋体" w:eastAsia="宋体" w:cs="宋体"/>
                <w:spacing w:val="-2"/>
                <w:lang w:val="en-US"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血常规</w:t>
            </w:r>
          </w:p>
        </w:tc>
        <w:tc>
          <w:tcPr>
            <w:tcW w:w="2120" w:type="dxa"/>
            <w:vMerge w:val="restart"/>
            <w:vAlign w:val="center"/>
          </w:tcPr>
          <w:p w14:paraId="7B31BC44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4"/>
              </w:rPr>
              <w:t>红</w:t>
            </w:r>
            <w:r>
              <w:rPr>
                <w:rFonts w:ascii="宋体" w:hAnsi="宋体" w:eastAsia="宋体" w:cs="宋体"/>
                <w:spacing w:val="13"/>
              </w:rPr>
              <w:t>细胞计数(</w:t>
            </w:r>
            <w:r>
              <w:rPr>
                <w:rFonts w:ascii="宋体" w:hAnsi="宋体" w:eastAsia="宋体" w:cs="Times New Roman"/>
              </w:rPr>
              <w:t>RBC</w:t>
            </w:r>
            <w:r>
              <w:rPr>
                <w:rFonts w:ascii="宋体" w:hAnsi="宋体" w:eastAsia="宋体" w:cs="宋体"/>
                <w:spacing w:val="13"/>
              </w:rPr>
              <w:t>)</w:t>
            </w:r>
          </w:p>
        </w:tc>
        <w:tc>
          <w:tcPr>
            <w:tcW w:w="1701" w:type="dxa"/>
            <w:vAlign w:val="center"/>
          </w:tcPr>
          <w:p w14:paraId="2921AF00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7E69B5D5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4.3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D942A4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B5CB">
            <w:pPr>
              <w:kinsoku/>
              <w:autoSpaceDE/>
              <w:autoSpaceDN/>
              <w:adjustRightInd/>
              <w:snapToGrid/>
              <w:spacing w:before="60" w:line="190" w:lineRule="auto"/>
              <w:ind w:left="328"/>
              <w:jc w:val="center"/>
              <w:textAlignment w:val="auto"/>
              <w:rPr>
                <w:rFonts w:hint="eastAsia"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10^12/L</w:t>
            </w:r>
          </w:p>
        </w:tc>
      </w:tr>
      <w:tr w14:paraId="4118E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34FCE312">
            <w:pPr>
              <w:spacing w:before="163" w:line="208" w:lineRule="auto"/>
              <w:ind w:left="113"/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6AE2D13F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 w14:paraId="5EF19FA3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65D6267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3.8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0455C18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D76F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10^12/L</w:t>
            </w:r>
          </w:p>
        </w:tc>
      </w:tr>
      <w:tr w14:paraId="64F60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358550C1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789DA880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4"/>
              </w:rPr>
              <w:t>红</w:t>
            </w:r>
            <w:r>
              <w:rPr>
                <w:rFonts w:ascii="宋体" w:hAnsi="宋体" w:eastAsia="宋体" w:cs="宋体"/>
                <w:spacing w:val="13"/>
              </w:rPr>
              <w:t>细胞比容</w:t>
            </w:r>
            <w:r>
              <w:rPr>
                <w:rFonts w:ascii="宋体" w:hAnsi="宋体" w:eastAsia="宋体" w:cs="Times New Roman"/>
              </w:rPr>
              <w:t>(Hct)</w:t>
            </w:r>
          </w:p>
        </w:tc>
        <w:tc>
          <w:tcPr>
            <w:tcW w:w="1701" w:type="dxa"/>
            <w:vAlign w:val="center"/>
          </w:tcPr>
          <w:p w14:paraId="2EFFB035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7969651F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77BA792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A31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512C4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7539CFE4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tcBorders>
              <w:bottom w:val="single" w:color="auto" w:sz="4" w:space="0"/>
            </w:tcBorders>
            <w:vAlign w:val="center"/>
          </w:tcPr>
          <w:p w14:paraId="06D23645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 w14:paraId="19043DD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4653FC2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175A05E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9AA8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2ACC5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  <w:jc w:val="center"/>
        </w:trPr>
        <w:tc>
          <w:tcPr>
            <w:tcW w:w="568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306867DE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A0D956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9"/>
              </w:rPr>
              <w:t>血</w:t>
            </w:r>
            <w:r>
              <w:rPr>
                <w:rFonts w:ascii="宋体" w:hAnsi="宋体" w:eastAsia="宋体" w:cs="宋体"/>
                <w:spacing w:val="15"/>
              </w:rPr>
              <w:t>红蛋白(</w:t>
            </w:r>
            <w:r>
              <w:rPr>
                <w:rFonts w:ascii="宋体" w:hAnsi="宋体" w:eastAsia="宋体" w:cs="Times New Roman"/>
              </w:rPr>
              <w:t>Hb</w:t>
            </w:r>
            <w:r>
              <w:rPr>
                <w:rFonts w:ascii="宋体" w:hAnsi="宋体" w:eastAsia="宋体" w:cs="宋体"/>
                <w:spacing w:val="15"/>
              </w:rPr>
              <w:t>)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4065AD14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男性≥18岁</w:t>
            </w:r>
          </w:p>
        </w:tc>
        <w:tc>
          <w:tcPr>
            <w:tcW w:w="1420" w:type="dxa"/>
            <w:vAlign w:val="center"/>
          </w:tcPr>
          <w:p w14:paraId="5481930A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130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D883190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175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24F709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g</w:t>
            </w:r>
            <w:r>
              <w:rPr>
                <w:rFonts w:ascii="宋体" w:hAnsi="宋体" w:eastAsia="宋体" w:cs="Times New Roman"/>
              </w:rPr>
              <w:t>/L</w:t>
            </w:r>
          </w:p>
        </w:tc>
      </w:tr>
      <w:tr w14:paraId="2AA67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568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510CF808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2D6B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641363A2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女性≥18岁</w:t>
            </w:r>
          </w:p>
          <w:p w14:paraId="43115623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6999222F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9627218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150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5A22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11BEF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3C780058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tcBorders>
              <w:top w:val="single" w:color="auto" w:sz="4" w:space="0"/>
            </w:tcBorders>
            <w:vAlign w:val="center"/>
          </w:tcPr>
          <w:p w14:paraId="1061A8F1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血小板</w:t>
            </w:r>
            <w:r>
              <w:rPr>
                <w:rFonts w:ascii="宋体" w:hAnsi="宋体" w:eastAsia="宋体" w:cs="宋体"/>
                <w:spacing w:val="-1"/>
              </w:rPr>
              <w:t>计数</w:t>
            </w:r>
          </w:p>
        </w:tc>
        <w:tc>
          <w:tcPr>
            <w:tcW w:w="1701" w:type="dxa"/>
            <w:vAlign w:val="center"/>
          </w:tcPr>
          <w:p w14:paraId="1D12A192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CF7468B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25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706F447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  <w:r>
              <w:rPr>
                <w:rFonts w:ascii="宋体" w:hAnsi="宋体" w:eastAsia="宋体" w:cs="Times New Roma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A2BE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701DD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2F794B98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6506E4E4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2"/>
              </w:rPr>
              <w:t>白</w:t>
            </w:r>
            <w:r>
              <w:rPr>
                <w:rFonts w:ascii="宋体" w:hAnsi="宋体" w:eastAsia="宋体" w:cs="宋体"/>
                <w:spacing w:val="9"/>
              </w:rPr>
              <w:t>细胞计数(</w:t>
            </w:r>
            <w:r>
              <w:rPr>
                <w:rFonts w:ascii="宋体" w:hAnsi="宋体" w:eastAsia="宋体" w:cs="Times New Roman"/>
              </w:rPr>
              <w:t>WBC</w:t>
            </w:r>
            <w:r>
              <w:rPr>
                <w:rFonts w:ascii="宋体" w:hAnsi="宋体" w:eastAsia="宋体" w:cs="宋体"/>
                <w:spacing w:val="9"/>
              </w:rPr>
              <w:t>)</w:t>
            </w:r>
          </w:p>
        </w:tc>
        <w:tc>
          <w:tcPr>
            <w:tcW w:w="1701" w:type="dxa"/>
            <w:vAlign w:val="center"/>
          </w:tcPr>
          <w:p w14:paraId="24C33BC9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14D96A0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16EDD21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9.5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E2C4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55EE8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0E8CA9A3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58BFF078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嗜酸性细胞百分</w:t>
            </w:r>
            <w:r>
              <w:rPr>
                <w:rFonts w:ascii="宋体" w:hAnsi="宋体" w:eastAsia="宋体" w:cs="宋体"/>
                <w:spacing w:val="-1"/>
              </w:rPr>
              <w:t>比</w:t>
            </w:r>
          </w:p>
        </w:tc>
        <w:tc>
          <w:tcPr>
            <w:tcW w:w="1701" w:type="dxa"/>
            <w:vAlign w:val="center"/>
          </w:tcPr>
          <w:p w14:paraId="16CBC491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12C8853F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0.4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778476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BADB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728E1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01F8DB82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47792032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嗜酸性细胞</w:t>
            </w:r>
            <w:r>
              <w:rPr>
                <w:rFonts w:hint="eastAsia" w:ascii="宋体" w:hAnsi="宋体" w:eastAsia="宋体" w:cs="宋体"/>
                <w:spacing w:val="-2"/>
              </w:rPr>
              <w:t>计数</w:t>
            </w:r>
          </w:p>
        </w:tc>
        <w:tc>
          <w:tcPr>
            <w:tcW w:w="1701" w:type="dxa"/>
            <w:vAlign w:val="center"/>
          </w:tcPr>
          <w:p w14:paraId="4244BA7B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79627E91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0.02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104001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DF9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13D61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4F07BFBA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050A515C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嗜碱性细胞百分</w:t>
            </w:r>
            <w:r>
              <w:rPr>
                <w:rFonts w:ascii="宋体" w:hAnsi="宋体" w:eastAsia="宋体" w:cs="宋体"/>
                <w:spacing w:val="-1"/>
              </w:rPr>
              <w:t>比</w:t>
            </w:r>
          </w:p>
        </w:tc>
        <w:tc>
          <w:tcPr>
            <w:tcW w:w="1701" w:type="dxa"/>
            <w:vAlign w:val="center"/>
          </w:tcPr>
          <w:p w14:paraId="78D6682F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0AC43879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20E66D1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77A9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6D655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54F0094C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1A4355AA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嗜碱性细胞</w:t>
            </w:r>
            <w:r>
              <w:rPr>
                <w:rFonts w:hint="eastAsia" w:ascii="宋体" w:hAnsi="宋体" w:eastAsia="宋体" w:cs="宋体"/>
                <w:spacing w:val="-2"/>
              </w:rPr>
              <w:t>计数</w:t>
            </w:r>
          </w:p>
        </w:tc>
        <w:tc>
          <w:tcPr>
            <w:tcW w:w="1701" w:type="dxa"/>
            <w:vAlign w:val="center"/>
          </w:tcPr>
          <w:p w14:paraId="19389A5F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F9840A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C801933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18AED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581B3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1224649A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2CB11858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单核</w:t>
            </w:r>
            <w:r>
              <w:rPr>
                <w:rFonts w:ascii="宋体" w:hAnsi="宋体" w:eastAsia="宋体" w:cs="宋体"/>
                <w:spacing w:val="-1"/>
              </w:rPr>
              <w:t>细胞百分比</w:t>
            </w:r>
          </w:p>
        </w:tc>
        <w:tc>
          <w:tcPr>
            <w:tcW w:w="1701" w:type="dxa"/>
            <w:vAlign w:val="center"/>
          </w:tcPr>
          <w:p w14:paraId="7D41CCB2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24A27E5E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3A7F659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25F1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3D5F9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71909AD9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363B0031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单核</w:t>
            </w:r>
            <w:r>
              <w:rPr>
                <w:rFonts w:ascii="宋体" w:hAnsi="宋体" w:eastAsia="宋体" w:cs="宋体"/>
                <w:spacing w:val="-1"/>
              </w:rPr>
              <w:t>细胞</w:t>
            </w:r>
            <w:r>
              <w:rPr>
                <w:rFonts w:hint="eastAsia" w:ascii="宋体" w:hAnsi="宋体" w:eastAsia="宋体" w:cs="宋体"/>
                <w:spacing w:val="-1"/>
              </w:rPr>
              <w:t>计数</w:t>
            </w:r>
          </w:p>
        </w:tc>
        <w:tc>
          <w:tcPr>
            <w:tcW w:w="1701" w:type="dxa"/>
            <w:vAlign w:val="center"/>
          </w:tcPr>
          <w:p w14:paraId="2527CE65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0A675BA3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64BC094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C5D3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46AB0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00450EAB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76326353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4"/>
              </w:rPr>
              <w:t>中</w:t>
            </w:r>
            <w:r>
              <w:rPr>
                <w:rFonts w:ascii="宋体" w:hAnsi="宋体" w:eastAsia="宋体" w:cs="宋体"/>
                <w:spacing w:val="-3"/>
              </w:rPr>
              <w:t>性粒细胞百分比</w:t>
            </w:r>
          </w:p>
        </w:tc>
        <w:tc>
          <w:tcPr>
            <w:tcW w:w="1701" w:type="dxa"/>
            <w:vAlign w:val="center"/>
          </w:tcPr>
          <w:p w14:paraId="0531016A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287315EC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CF18DDB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</w:rPr>
              <w:t>7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502A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41DD8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3ADD0512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0CF73BE8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4"/>
              </w:rPr>
              <w:t>中</w:t>
            </w:r>
            <w:r>
              <w:rPr>
                <w:rFonts w:ascii="宋体" w:hAnsi="宋体" w:eastAsia="宋体" w:cs="宋体"/>
                <w:spacing w:val="-3"/>
              </w:rPr>
              <w:t>性粒细胞</w:t>
            </w:r>
            <w:r>
              <w:rPr>
                <w:rFonts w:hint="eastAsia" w:ascii="宋体" w:hAnsi="宋体" w:eastAsia="宋体" w:cs="宋体"/>
                <w:spacing w:val="-3"/>
              </w:rPr>
              <w:t>计数</w:t>
            </w:r>
          </w:p>
        </w:tc>
        <w:tc>
          <w:tcPr>
            <w:tcW w:w="1701" w:type="dxa"/>
            <w:vAlign w:val="center"/>
          </w:tcPr>
          <w:p w14:paraId="7275875F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06124E71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1.8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2B2D5CC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6.3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398A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0A2F8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0A9463AC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4937ECA4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淋巴</w:t>
            </w:r>
            <w:r>
              <w:rPr>
                <w:rFonts w:ascii="宋体" w:hAnsi="宋体" w:eastAsia="宋体" w:cs="宋体"/>
                <w:spacing w:val="-1"/>
              </w:rPr>
              <w:t>细胞百分比</w:t>
            </w:r>
          </w:p>
        </w:tc>
        <w:tc>
          <w:tcPr>
            <w:tcW w:w="1701" w:type="dxa"/>
            <w:vAlign w:val="center"/>
          </w:tcPr>
          <w:p w14:paraId="1F5C9580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26261A01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5E19A4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637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716FD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3EDB8A6D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76E1C9BD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淋巴</w:t>
            </w:r>
            <w:r>
              <w:rPr>
                <w:rFonts w:ascii="宋体" w:hAnsi="宋体" w:eastAsia="宋体" w:cs="宋体"/>
                <w:spacing w:val="-1"/>
              </w:rPr>
              <w:t>细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胞</w:t>
            </w:r>
            <w:r>
              <w:rPr>
                <w:rFonts w:hint="eastAsia" w:ascii="宋体" w:hAnsi="宋体" w:eastAsia="宋体" w:cs="宋体"/>
                <w:spacing w:val="-1"/>
              </w:rPr>
              <w:t>计数</w:t>
            </w:r>
          </w:p>
        </w:tc>
        <w:tc>
          <w:tcPr>
            <w:tcW w:w="1701" w:type="dxa"/>
            <w:vAlign w:val="center"/>
          </w:tcPr>
          <w:p w14:paraId="0724D0D5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106A26F5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3A8C8BB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3020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568FA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restart"/>
            <w:textDirection w:val="tbRlV"/>
            <w:vAlign w:val="center"/>
          </w:tcPr>
          <w:p w14:paraId="5CF13960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血生化</w:t>
            </w:r>
          </w:p>
        </w:tc>
        <w:tc>
          <w:tcPr>
            <w:tcW w:w="2120" w:type="dxa"/>
            <w:vMerge w:val="restart"/>
            <w:vAlign w:val="center"/>
          </w:tcPr>
          <w:p w14:paraId="5209E4A3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11"/>
              </w:rPr>
              <w:t>丙氨酸氨基转移酶</w:t>
            </w:r>
            <w:r>
              <w:rPr>
                <w:rFonts w:ascii="宋体" w:hAnsi="宋体" w:eastAsia="宋体" w:cs="宋体"/>
                <w:spacing w:val="11"/>
              </w:rPr>
              <w:t>(</w:t>
            </w:r>
            <w:r>
              <w:rPr>
                <w:rFonts w:ascii="宋体" w:hAnsi="宋体" w:eastAsia="宋体" w:cs="Times New Roman"/>
              </w:rPr>
              <w:t>ALT</w:t>
            </w:r>
            <w:r>
              <w:rPr>
                <w:rFonts w:ascii="宋体" w:hAnsi="宋体" w:eastAsia="宋体" w:cs="宋体"/>
                <w:spacing w:val="9"/>
              </w:rPr>
              <w:t>)</w:t>
            </w:r>
          </w:p>
        </w:tc>
        <w:tc>
          <w:tcPr>
            <w:tcW w:w="1701" w:type="dxa"/>
            <w:vAlign w:val="center"/>
          </w:tcPr>
          <w:p w14:paraId="0C9D25B4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1BEC7552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CE9D51C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7808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5AA09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1B0015C3">
            <w:pPr>
              <w:spacing w:before="163" w:line="208" w:lineRule="auto"/>
              <w:ind w:left="113"/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179F2387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1"/>
              </w:rPr>
            </w:pPr>
          </w:p>
        </w:tc>
        <w:tc>
          <w:tcPr>
            <w:tcW w:w="1701" w:type="dxa"/>
            <w:vAlign w:val="center"/>
          </w:tcPr>
          <w:p w14:paraId="62DB96E1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6FB7A5FD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14B971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2F83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0B490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617FA1EA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7DD812AA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16"/>
              </w:rPr>
              <w:t>天门冬氨酸氨基转移酶</w:t>
            </w:r>
            <w:r>
              <w:rPr>
                <w:rFonts w:ascii="宋体" w:hAnsi="宋体" w:eastAsia="宋体" w:cs="宋体"/>
                <w:spacing w:val="13"/>
              </w:rPr>
              <w:t>(</w:t>
            </w:r>
            <w:r>
              <w:rPr>
                <w:rFonts w:ascii="宋体" w:hAnsi="宋体" w:eastAsia="宋体" w:cs="Times New Roman"/>
              </w:rPr>
              <w:t>AST</w:t>
            </w:r>
            <w:r>
              <w:rPr>
                <w:rFonts w:ascii="宋体" w:hAnsi="宋体" w:eastAsia="宋体" w:cs="宋体"/>
                <w:spacing w:val="13"/>
              </w:rPr>
              <w:t>)</w:t>
            </w:r>
          </w:p>
        </w:tc>
        <w:tc>
          <w:tcPr>
            <w:tcW w:w="1701" w:type="dxa"/>
            <w:vAlign w:val="center"/>
          </w:tcPr>
          <w:p w14:paraId="2A8707E1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918CCA2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F17054D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FDD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038C2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79BBA623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35E36E35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6"/>
              </w:rPr>
            </w:pPr>
          </w:p>
        </w:tc>
        <w:tc>
          <w:tcPr>
            <w:tcW w:w="1701" w:type="dxa"/>
            <w:vAlign w:val="center"/>
          </w:tcPr>
          <w:p w14:paraId="48DE168B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15452A58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30FA991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2F0D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46ED5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3DA30B83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5FC6E54A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4"/>
              </w:rPr>
              <w:t>碱性磷酸酶(</w:t>
            </w:r>
            <w:r>
              <w:rPr>
                <w:rFonts w:ascii="宋体" w:hAnsi="宋体" w:eastAsia="宋体" w:cs="Times New Roman"/>
              </w:rPr>
              <w:t>ALP</w:t>
            </w:r>
            <w:r>
              <w:rPr>
                <w:rFonts w:ascii="宋体" w:hAnsi="宋体" w:eastAsia="宋体" w:cs="宋体"/>
                <w:spacing w:val="14"/>
              </w:rPr>
              <w:t>)</w:t>
            </w:r>
          </w:p>
        </w:tc>
        <w:tc>
          <w:tcPr>
            <w:tcW w:w="1701" w:type="dxa"/>
            <w:vAlign w:val="center"/>
          </w:tcPr>
          <w:p w14:paraId="6B78E819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6849647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51C7086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0746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4CFDC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79AEA3C0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1E5527F1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 w14:paraId="4A591F71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18</w:t>
            </w:r>
            <w:r>
              <w:rPr>
                <w:rFonts w:hint="eastAsia" w:ascii="宋体" w:hAnsi="宋体" w:eastAsia="宋体" w:cs="宋体"/>
              </w:rPr>
              <w:t>-4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</w:rPr>
              <w:t>岁</w:t>
            </w:r>
          </w:p>
        </w:tc>
        <w:tc>
          <w:tcPr>
            <w:tcW w:w="1420" w:type="dxa"/>
            <w:vAlign w:val="center"/>
          </w:tcPr>
          <w:p w14:paraId="49754D2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EB042AF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9807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3756D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14B16D5A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0C984F2B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 w14:paraId="03F4F699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49</w:t>
            </w:r>
            <w:r>
              <w:rPr>
                <w:rFonts w:hint="eastAsia" w:ascii="宋体" w:hAnsi="宋体" w:eastAsia="宋体" w:cs="宋体"/>
              </w:rPr>
              <w:t>岁</w:t>
            </w:r>
          </w:p>
        </w:tc>
        <w:tc>
          <w:tcPr>
            <w:tcW w:w="1420" w:type="dxa"/>
            <w:vAlign w:val="center"/>
          </w:tcPr>
          <w:p w14:paraId="3CA61CE6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5CA7E85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4472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42AF9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54B2B97D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7FDEB63D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8"/>
              </w:rPr>
              <w:t>γ</w:t>
            </w:r>
            <w:r>
              <w:rPr>
                <w:rFonts w:ascii="宋体" w:hAnsi="宋体" w:eastAsia="宋体" w:cs="Times New Roman"/>
                <w:spacing w:val="8"/>
              </w:rPr>
              <w:t>-</w:t>
            </w:r>
            <w:r>
              <w:rPr>
                <w:rFonts w:ascii="宋体" w:hAnsi="宋体" w:eastAsia="宋体" w:cs="宋体"/>
                <w:spacing w:val="4"/>
              </w:rPr>
              <w:t>谷氨酰转肽酶(γ</w:t>
            </w:r>
            <w:r>
              <w:rPr>
                <w:rFonts w:ascii="宋体" w:hAnsi="宋体" w:eastAsia="宋体" w:cs="Times New Roman"/>
                <w:spacing w:val="4"/>
              </w:rPr>
              <w:t>-</w:t>
            </w:r>
            <w:r>
              <w:rPr>
                <w:rFonts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  <w:spacing w:val="-2"/>
              </w:rPr>
              <w:t>GT</w:t>
            </w:r>
            <w:r>
              <w:rPr>
                <w:rFonts w:ascii="宋体" w:hAnsi="宋体" w:eastAsia="宋体" w:cs="宋体"/>
                <w:spacing w:val="-4"/>
              </w:rPr>
              <w:t>)</w:t>
            </w:r>
          </w:p>
        </w:tc>
        <w:tc>
          <w:tcPr>
            <w:tcW w:w="1701" w:type="dxa"/>
            <w:vAlign w:val="center"/>
          </w:tcPr>
          <w:p w14:paraId="061EDB0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</w:p>
        </w:tc>
        <w:tc>
          <w:tcPr>
            <w:tcW w:w="1420" w:type="dxa"/>
            <w:vAlign w:val="center"/>
          </w:tcPr>
          <w:p w14:paraId="6308EB5A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A2EDD9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1BF9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278A9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649A9345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3F70D044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8"/>
              </w:rPr>
            </w:pPr>
          </w:p>
        </w:tc>
        <w:tc>
          <w:tcPr>
            <w:tcW w:w="1701" w:type="dxa"/>
            <w:vAlign w:val="center"/>
          </w:tcPr>
          <w:p w14:paraId="4FCA322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</w:p>
        </w:tc>
        <w:tc>
          <w:tcPr>
            <w:tcW w:w="1420" w:type="dxa"/>
            <w:vAlign w:val="center"/>
          </w:tcPr>
          <w:p w14:paraId="3DF28C8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A61F2A0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319F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689AA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3A5EE3B2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7463498C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肌</w:t>
            </w:r>
            <w:r>
              <w:rPr>
                <w:rFonts w:ascii="宋体" w:hAnsi="宋体" w:eastAsia="宋体" w:cs="宋体"/>
                <w:spacing w:val="-1"/>
              </w:rPr>
              <w:t>酸激酶</w:t>
            </w:r>
          </w:p>
        </w:tc>
        <w:tc>
          <w:tcPr>
            <w:tcW w:w="1701" w:type="dxa"/>
            <w:vAlign w:val="center"/>
          </w:tcPr>
          <w:p w14:paraId="13C9960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</w:p>
        </w:tc>
        <w:tc>
          <w:tcPr>
            <w:tcW w:w="1420" w:type="dxa"/>
            <w:vAlign w:val="center"/>
          </w:tcPr>
          <w:p w14:paraId="080B3497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</w:t>
            </w:r>
            <w:r>
              <w:rPr>
                <w:rFonts w:ascii="宋体" w:hAnsi="宋体" w:eastAsia="宋体" w:cs="Times New Roma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34DE2B9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  <w:r>
              <w:rPr>
                <w:rFonts w:ascii="宋体" w:hAnsi="宋体" w:eastAsia="宋体" w:cs="Times New Roman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B434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42E6D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700A2FD2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2B69AD06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6FCA5463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</w:p>
        </w:tc>
        <w:tc>
          <w:tcPr>
            <w:tcW w:w="1420" w:type="dxa"/>
            <w:vAlign w:val="center"/>
          </w:tcPr>
          <w:p w14:paraId="3C84494F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1768E19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C863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2D05A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66A94EFB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3F4B3B52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7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</w:rPr>
              <w:t>肌</w:t>
            </w:r>
            <w:r>
              <w:rPr>
                <w:rFonts w:ascii="宋体" w:hAnsi="宋体" w:eastAsia="宋体" w:cs="宋体"/>
                <w:spacing w:val="-1"/>
              </w:rPr>
              <w:t>酸激酶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同工酶</w:t>
            </w:r>
          </w:p>
        </w:tc>
        <w:tc>
          <w:tcPr>
            <w:tcW w:w="1701" w:type="dxa"/>
            <w:vAlign w:val="center"/>
          </w:tcPr>
          <w:p w14:paraId="60216FA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NA</w:t>
            </w:r>
          </w:p>
        </w:tc>
        <w:tc>
          <w:tcPr>
            <w:tcW w:w="1420" w:type="dxa"/>
            <w:vAlign w:val="center"/>
          </w:tcPr>
          <w:p w14:paraId="439079B6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2622F15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95F5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11F0E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1F1CDE42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2948A7B6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7"/>
              </w:rPr>
              <w:t>乳</w:t>
            </w:r>
            <w:r>
              <w:rPr>
                <w:rFonts w:ascii="宋体" w:hAnsi="宋体" w:eastAsia="宋体" w:cs="宋体"/>
                <w:spacing w:val="13"/>
              </w:rPr>
              <w:t>酸脱氢酶(</w:t>
            </w:r>
            <w:r>
              <w:rPr>
                <w:rFonts w:ascii="宋体" w:hAnsi="宋体" w:eastAsia="宋体" w:cs="Times New Roman"/>
              </w:rPr>
              <w:t>LD</w:t>
            </w:r>
            <w:r>
              <w:rPr>
                <w:rFonts w:ascii="宋体" w:hAnsi="宋体" w:eastAsia="宋体" w:cs="宋体"/>
                <w:spacing w:val="13"/>
              </w:rPr>
              <w:t>)</w:t>
            </w:r>
          </w:p>
        </w:tc>
        <w:tc>
          <w:tcPr>
            <w:tcW w:w="1701" w:type="dxa"/>
            <w:vAlign w:val="center"/>
          </w:tcPr>
          <w:p w14:paraId="1780C504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NA</w:t>
            </w:r>
          </w:p>
        </w:tc>
        <w:tc>
          <w:tcPr>
            <w:tcW w:w="1420" w:type="dxa"/>
            <w:vAlign w:val="center"/>
          </w:tcPr>
          <w:p w14:paraId="1E69502D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120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773956D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DAF8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1D98D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185C09F5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07671BD9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7"/>
              </w:rPr>
            </w:pPr>
            <w:r>
              <w:rPr>
                <w:rFonts w:ascii="宋体" w:hAnsi="宋体" w:eastAsia="宋体" w:cs="宋体"/>
                <w:spacing w:val="13"/>
              </w:rPr>
              <w:t>α羟基丁酸脱氢酶</w:t>
            </w:r>
          </w:p>
        </w:tc>
        <w:tc>
          <w:tcPr>
            <w:tcW w:w="1701" w:type="dxa"/>
            <w:vAlign w:val="center"/>
          </w:tcPr>
          <w:p w14:paraId="1E6F1AA7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NA</w:t>
            </w:r>
          </w:p>
        </w:tc>
        <w:tc>
          <w:tcPr>
            <w:tcW w:w="1420" w:type="dxa"/>
            <w:vAlign w:val="center"/>
          </w:tcPr>
          <w:p w14:paraId="3612F982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72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5343642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182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DC0B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U/L</w:t>
            </w:r>
          </w:p>
        </w:tc>
      </w:tr>
      <w:tr w14:paraId="6E2DA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75856123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6253ADBD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总胆汁酸</w:t>
            </w:r>
          </w:p>
        </w:tc>
        <w:tc>
          <w:tcPr>
            <w:tcW w:w="1701" w:type="dxa"/>
            <w:vAlign w:val="center"/>
          </w:tcPr>
          <w:p w14:paraId="3D0FD3C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NA</w:t>
            </w:r>
          </w:p>
        </w:tc>
        <w:tc>
          <w:tcPr>
            <w:tcW w:w="1420" w:type="dxa"/>
            <w:vAlign w:val="center"/>
          </w:tcPr>
          <w:p w14:paraId="49C4F4B4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06C20A1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8108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umol/L</w:t>
            </w:r>
          </w:p>
        </w:tc>
      </w:tr>
      <w:tr w14:paraId="249A6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0BCF7E37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57CB31B1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4"/>
              </w:rPr>
              <w:t>总</w:t>
            </w:r>
            <w:r>
              <w:rPr>
                <w:rFonts w:ascii="宋体" w:hAnsi="宋体" w:eastAsia="宋体" w:cs="宋体"/>
                <w:spacing w:val="-3"/>
              </w:rPr>
              <w:t>蛋白</w:t>
            </w:r>
          </w:p>
        </w:tc>
        <w:tc>
          <w:tcPr>
            <w:tcW w:w="1701" w:type="dxa"/>
            <w:vAlign w:val="center"/>
          </w:tcPr>
          <w:p w14:paraId="1270245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5359E9DC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6</w:t>
            </w:r>
            <w:r>
              <w:rPr>
                <w:rFonts w:ascii="宋体" w:hAnsi="宋体" w:eastAsia="宋体" w:cs="Times New Roman"/>
              </w:rPr>
              <w:t>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D8403E7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Times New Roman"/>
              </w:rPr>
              <w:t>8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9EC3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g</w:t>
            </w:r>
            <w:r>
              <w:rPr>
                <w:rFonts w:ascii="宋体" w:hAnsi="宋体" w:eastAsia="宋体" w:cs="Times New Roman"/>
              </w:rPr>
              <w:t>/L</w:t>
            </w:r>
          </w:p>
        </w:tc>
      </w:tr>
      <w:tr w14:paraId="7B840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23FE02AE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1B4FDDE0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4"/>
              </w:rPr>
              <w:t>白</w:t>
            </w:r>
            <w:r>
              <w:rPr>
                <w:rFonts w:ascii="宋体" w:hAnsi="宋体" w:eastAsia="宋体" w:cs="宋体"/>
                <w:spacing w:val="13"/>
              </w:rPr>
              <w:t>蛋白(</w:t>
            </w:r>
            <w:r>
              <w:rPr>
                <w:rFonts w:ascii="宋体" w:hAnsi="宋体" w:eastAsia="宋体" w:cs="Times New Roman"/>
              </w:rPr>
              <w:t>ALB</w:t>
            </w:r>
            <w:r>
              <w:rPr>
                <w:rFonts w:ascii="宋体" w:hAnsi="宋体" w:eastAsia="宋体" w:cs="宋体"/>
                <w:spacing w:val="13"/>
              </w:rPr>
              <w:t>)</w:t>
            </w:r>
          </w:p>
        </w:tc>
        <w:tc>
          <w:tcPr>
            <w:tcW w:w="1701" w:type="dxa"/>
            <w:vAlign w:val="center"/>
          </w:tcPr>
          <w:p w14:paraId="0984F534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207013F7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E959F35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A13E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g</w:t>
            </w:r>
            <w:r>
              <w:rPr>
                <w:rFonts w:ascii="宋体" w:hAnsi="宋体" w:eastAsia="宋体" w:cs="Times New Roman"/>
              </w:rPr>
              <w:t>/L</w:t>
            </w:r>
          </w:p>
        </w:tc>
      </w:tr>
      <w:tr w14:paraId="280DC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34ED1164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334BE34B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4"/>
              </w:rPr>
              <w:t>总</w:t>
            </w:r>
            <w:r>
              <w:rPr>
                <w:rFonts w:ascii="宋体" w:hAnsi="宋体" w:eastAsia="宋体" w:cs="宋体"/>
                <w:spacing w:val="-3"/>
              </w:rPr>
              <w:t>胆</w:t>
            </w:r>
            <w:r>
              <w:rPr>
                <w:rFonts w:ascii="宋体" w:hAnsi="宋体" w:eastAsia="宋体" w:cs="宋体"/>
                <w:spacing w:val="-2"/>
              </w:rPr>
              <w:t>红素</w:t>
            </w:r>
          </w:p>
          <w:p w14:paraId="4435493C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</w:p>
        </w:tc>
        <w:tc>
          <w:tcPr>
            <w:tcW w:w="1701" w:type="dxa"/>
            <w:vAlign w:val="center"/>
          </w:tcPr>
          <w:p w14:paraId="56577AB2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7D10E593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3E97AFE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7E35">
            <w:pPr>
              <w:spacing w:before="60" w:line="190" w:lineRule="auto"/>
              <w:ind w:left="32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50817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54717ED1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72B35F74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4"/>
              </w:rPr>
            </w:pPr>
          </w:p>
        </w:tc>
        <w:tc>
          <w:tcPr>
            <w:tcW w:w="1701" w:type="dxa"/>
            <w:vAlign w:val="center"/>
          </w:tcPr>
          <w:p w14:paraId="1D507374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13C5C15E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B5F561D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6851">
            <w:pPr>
              <w:spacing w:before="60" w:line="190" w:lineRule="auto"/>
              <w:ind w:left="32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12FE5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41F31F4C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59C9193B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直接胆</w:t>
            </w:r>
            <w:r>
              <w:rPr>
                <w:rFonts w:ascii="宋体" w:hAnsi="宋体" w:eastAsia="宋体" w:cs="宋体"/>
                <w:spacing w:val="-1"/>
              </w:rPr>
              <w:t>红素</w:t>
            </w:r>
          </w:p>
        </w:tc>
        <w:tc>
          <w:tcPr>
            <w:tcW w:w="1701" w:type="dxa"/>
            <w:vAlign w:val="center"/>
          </w:tcPr>
          <w:p w14:paraId="5E9881C5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3F6E3F5F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86B0D77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D101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7933A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157CC130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4147920A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葡萄糖</w:t>
            </w:r>
          </w:p>
        </w:tc>
        <w:tc>
          <w:tcPr>
            <w:tcW w:w="1701" w:type="dxa"/>
            <w:vAlign w:val="center"/>
          </w:tcPr>
          <w:p w14:paraId="29F27189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52078048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3.89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AADD6C0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highlight w:val="yellow"/>
              </w:rPr>
            </w:pPr>
            <w:r>
              <w:rPr>
                <w:rFonts w:hint="eastAsia" w:ascii="宋体" w:hAnsi="宋体" w:eastAsia="宋体" w:cs="Times New Roman"/>
                <w:highlight w:val="yellow"/>
              </w:rPr>
              <w:t>6.11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1E0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79996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1579087D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648514D6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尿素</w:t>
            </w:r>
          </w:p>
        </w:tc>
        <w:tc>
          <w:tcPr>
            <w:tcW w:w="1701" w:type="dxa"/>
            <w:vAlign w:val="center"/>
          </w:tcPr>
          <w:p w14:paraId="73A9A0B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18</w:t>
            </w:r>
            <w:r>
              <w:rPr>
                <w:rFonts w:hint="eastAsia" w:ascii="宋体" w:hAnsi="宋体" w:eastAsia="宋体" w:cs="宋体"/>
              </w:rPr>
              <w:t>-59岁</w:t>
            </w:r>
          </w:p>
        </w:tc>
        <w:tc>
          <w:tcPr>
            <w:tcW w:w="1420" w:type="dxa"/>
            <w:vAlign w:val="center"/>
          </w:tcPr>
          <w:p w14:paraId="7903D156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highlight w:val="yellow"/>
              </w:rPr>
            </w:pPr>
            <w:r>
              <w:rPr>
                <w:rFonts w:hint="eastAsia" w:ascii="宋体" w:hAnsi="宋体" w:eastAsia="宋体" w:cs="Times New Roman"/>
                <w:highlight w:val="yellow"/>
              </w:rPr>
              <w:t>3.1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C46367C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highlight w:val="yellow"/>
              </w:rPr>
            </w:pPr>
            <w:r>
              <w:rPr>
                <w:rFonts w:hint="eastAsia" w:ascii="宋体" w:hAnsi="宋体" w:eastAsia="宋体" w:cs="Times New Roman"/>
                <w:highlight w:val="yellow"/>
              </w:rPr>
              <w:t>8.0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F2C7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7032C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41C35246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0D085CE0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7CAB8DFB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60岁</w:t>
            </w:r>
          </w:p>
        </w:tc>
        <w:tc>
          <w:tcPr>
            <w:tcW w:w="1420" w:type="dxa"/>
            <w:vAlign w:val="center"/>
          </w:tcPr>
          <w:p w14:paraId="413E6C4D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5C3C4A9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9.5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91D1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1090F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623C69E3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782BE4DF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19F0BCCA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18</w:t>
            </w:r>
            <w:r>
              <w:rPr>
                <w:rFonts w:hint="eastAsia" w:ascii="宋体" w:hAnsi="宋体" w:eastAsia="宋体" w:cs="宋体"/>
              </w:rPr>
              <w:t>-59岁</w:t>
            </w:r>
          </w:p>
        </w:tc>
        <w:tc>
          <w:tcPr>
            <w:tcW w:w="1420" w:type="dxa"/>
            <w:vAlign w:val="center"/>
          </w:tcPr>
          <w:p w14:paraId="0675D455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highlight w:val="yellow"/>
              </w:rPr>
            </w:pPr>
            <w:r>
              <w:rPr>
                <w:rFonts w:hint="eastAsia" w:ascii="宋体" w:hAnsi="宋体" w:eastAsia="宋体" w:cs="Times New Roman"/>
                <w:highlight w:val="yellow"/>
              </w:rPr>
              <w:t>2.6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3A8E537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highlight w:val="yellow"/>
              </w:rPr>
            </w:pPr>
            <w:r>
              <w:rPr>
                <w:rFonts w:hint="eastAsia" w:ascii="宋体" w:hAnsi="宋体" w:eastAsia="宋体" w:cs="Times New Roman"/>
                <w:highlight w:val="yellow"/>
              </w:rPr>
              <w:t>7.5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BCB5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58B52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449731C4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592A21BF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400321E7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60岁</w:t>
            </w:r>
          </w:p>
        </w:tc>
        <w:tc>
          <w:tcPr>
            <w:tcW w:w="1420" w:type="dxa"/>
            <w:vAlign w:val="center"/>
          </w:tcPr>
          <w:p w14:paraId="1A79361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43319E7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8.8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1231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38C67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17CF38EA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205FA466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尿酸</w:t>
            </w:r>
          </w:p>
          <w:p w14:paraId="75B25569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</w:p>
        </w:tc>
        <w:tc>
          <w:tcPr>
            <w:tcW w:w="1701" w:type="dxa"/>
            <w:vAlign w:val="center"/>
          </w:tcPr>
          <w:p w14:paraId="0978483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</w:p>
        </w:tc>
        <w:tc>
          <w:tcPr>
            <w:tcW w:w="1420" w:type="dxa"/>
            <w:vAlign w:val="center"/>
          </w:tcPr>
          <w:p w14:paraId="52A871EE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208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2AEAAAB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</w:rPr>
              <w:t>4</w:t>
            </w:r>
            <w:r>
              <w:rPr>
                <w:rFonts w:ascii="宋体" w:hAnsi="宋体" w:eastAsia="宋体" w:cs="Times New Roman"/>
                <w:highlight w:val="yellow"/>
              </w:rPr>
              <w:t>2</w:t>
            </w: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AC26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74DC8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074BF403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75BCBE6F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6515BE8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</w:p>
        </w:tc>
        <w:tc>
          <w:tcPr>
            <w:tcW w:w="1420" w:type="dxa"/>
            <w:vAlign w:val="center"/>
          </w:tcPr>
          <w:p w14:paraId="2896D6AB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155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7E731F4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357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48F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31D59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1F505D84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23965DA0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肌酐</w:t>
            </w:r>
          </w:p>
          <w:p w14:paraId="55E49CC8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38DFE672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18</w:t>
            </w:r>
            <w:r>
              <w:rPr>
                <w:rFonts w:hint="eastAsia" w:ascii="宋体" w:hAnsi="宋体" w:eastAsia="宋体" w:cs="宋体"/>
              </w:rPr>
              <w:t>-59岁</w:t>
            </w:r>
          </w:p>
        </w:tc>
        <w:tc>
          <w:tcPr>
            <w:tcW w:w="1420" w:type="dxa"/>
            <w:vAlign w:val="center"/>
          </w:tcPr>
          <w:p w14:paraId="1F788FA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highlight w:val="yellow"/>
              </w:rPr>
            </w:pPr>
            <w:r>
              <w:rPr>
                <w:rFonts w:hint="eastAsia" w:ascii="宋体" w:hAnsi="宋体" w:eastAsia="宋体" w:cs="Times New Roman"/>
                <w:highlight w:val="yellow"/>
              </w:rPr>
              <w:t>57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830CEAE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highlight w:val="yellow"/>
              </w:rPr>
            </w:pPr>
            <w:r>
              <w:rPr>
                <w:rFonts w:hint="eastAsia" w:ascii="宋体" w:hAnsi="宋体" w:eastAsia="宋体" w:cs="Times New Roman"/>
                <w:highlight w:val="yellow"/>
              </w:rPr>
              <w:t>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64FA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7F652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6E7837F6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tcBorders/>
            <w:vAlign w:val="center"/>
          </w:tcPr>
          <w:p w14:paraId="1D540E01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28D221A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60岁</w:t>
            </w:r>
          </w:p>
        </w:tc>
        <w:tc>
          <w:tcPr>
            <w:tcW w:w="1420" w:type="dxa"/>
            <w:vAlign w:val="center"/>
          </w:tcPr>
          <w:p w14:paraId="0585C7FE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8045792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E2A9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60B79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477FEAA9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tcBorders/>
            <w:vAlign w:val="center"/>
          </w:tcPr>
          <w:p w14:paraId="57A7A8C2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338BBF75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18</w:t>
            </w:r>
            <w:r>
              <w:rPr>
                <w:rFonts w:hint="eastAsia" w:ascii="宋体" w:hAnsi="宋体" w:eastAsia="宋体" w:cs="宋体"/>
              </w:rPr>
              <w:t>-59岁</w:t>
            </w:r>
          </w:p>
        </w:tc>
        <w:tc>
          <w:tcPr>
            <w:tcW w:w="1420" w:type="dxa"/>
            <w:vAlign w:val="center"/>
          </w:tcPr>
          <w:p w14:paraId="4FB933B0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highlight w:val="yellow"/>
              </w:rPr>
            </w:pPr>
            <w:r>
              <w:rPr>
                <w:rFonts w:hint="eastAsia" w:ascii="宋体" w:hAnsi="宋体" w:eastAsia="宋体" w:cs="Times New Roman"/>
                <w:highlight w:val="yellow"/>
              </w:rPr>
              <w:t>41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0201C65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highlight w:val="yellow"/>
              </w:rPr>
            </w:pPr>
            <w:r>
              <w:rPr>
                <w:rFonts w:hint="eastAsia" w:ascii="宋体" w:hAnsi="宋体" w:eastAsia="宋体" w:cs="Times New Roman"/>
                <w:highlight w:val="yellow"/>
              </w:rPr>
              <w:t>73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73B6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33057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329629A0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tcBorders/>
            <w:vAlign w:val="center"/>
          </w:tcPr>
          <w:p w14:paraId="6023B698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3BCB4553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60岁</w:t>
            </w:r>
          </w:p>
        </w:tc>
        <w:tc>
          <w:tcPr>
            <w:tcW w:w="1420" w:type="dxa"/>
            <w:vAlign w:val="center"/>
          </w:tcPr>
          <w:p w14:paraId="4E863EE4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5512D7F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imes New Roman"/>
              </w:rPr>
              <w:t>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2AF8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4FC18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07163F95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577CF07C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</w:rPr>
              <w:t>甘油三酯</w:t>
            </w:r>
          </w:p>
        </w:tc>
        <w:tc>
          <w:tcPr>
            <w:tcW w:w="1701" w:type="dxa"/>
            <w:vAlign w:val="center"/>
          </w:tcPr>
          <w:p w14:paraId="7C27F0FA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3AE8815E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highlight w:val="yellow"/>
              </w:rPr>
            </w:pPr>
            <w:r>
              <w:rPr>
                <w:rFonts w:hint="eastAsia" w:ascii="宋体" w:hAnsi="宋体" w:eastAsia="宋体" w:cs="Times New Roman"/>
                <w:highlight w:val="yellow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3902BF7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1.7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785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537B8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653A128D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2DD857D8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总胆固醇</w:t>
            </w:r>
          </w:p>
        </w:tc>
        <w:tc>
          <w:tcPr>
            <w:tcW w:w="1701" w:type="dxa"/>
            <w:vAlign w:val="center"/>
          </w:tcPr>
          <w:p w14:paraId="4436437A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46A96BF7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0.0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E537A0A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5.18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D0A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3FB01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56FCEB62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2C100409">
            <w:pPr>
              <w:spacing w:before="68" w:line="22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低密度脂蛋白</w:t>
            </w:r>
          </w:p>
        </w:tc>
        <w:tc>
          <w:tcPr>
            <w:tcW w:w="1701" w:type="dxa"/>
            <w:vAlign w:val="center"/>
          </w:tcPr>
          <w:p w14:paraId="4CE5CC84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4699F67F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3AF612B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3.37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6AE6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6FAF5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15C796A6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12EC0BBB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高密度脂蛋白</w:t>
            </w:r>
          </w:p>
        </w:tc>
        <w:tc>
          <w:tcPr>
            <w:tcW w:w="1701" w:type="dxa"/>
            <w:vAlign w:val="center"/>
          </w:tcPr>
          <w:p w14:paraId="7AE22531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男性</w:t>
            </w:r>
          </w:p>
        </w:tc>
        <w:tc>
          <w:tcPr>
            <w:tcW w:w="1420" w:type="dxa"/>
            <w:vAlign w:val="center"/>
          </w:tcPr>
          <w:p w14:paraId="0FDA9D08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1.16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12FE5ED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1.42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C56B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6246D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4FA943FC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6FE3F1E8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21B0F35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女性</w:t>
            </w:r>
          </w:p>
        </w:tc>
        <w:tc>
          <w:tcPr>
            <w:tcW w:w="1420" w:type="dxa"/>
            <w:vAlign w:val="center"/>
          </w:tcPr>
          <w:p w14:paraId="7172D9AC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1.29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BE210E7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1.55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6E7A">
            <w:pPr>
              <w:spacing w:before="60" w:line="190" w:lineRule="auto"/>
              <w:ind w:left="328" w:leftChars="0"/>
              <w:jc w:val="center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22A1E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2AA15FC4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5C5DA86F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</w:rPr>
              <w:t>糖化血红蛋白</w:t>
            </w:r>
          </w:p>
        </w:tc>
        <w:tc>
          <w:tcPr>
            <w:tcW w:w="1701" w:type="dxa"/>
            <w:vAlign w:val="center"/>
          </w:tcPr>
          <w:p w14:paraId="60F42C83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5764F616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4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2DE0E5D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02EA">
            <w:pPr>
              <w:spacing w:before="60" w:line="190" w:lineRule="auto"/>
              <w:ind w:left="328" w:left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4C05B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6B06DA48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2D112888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载脂蛋白A1</w:t>
            </w:r>
          </w:p>
        </w:tc>
        <w:tc>
          <w:tcPr>
            <w:tcW w:w="1701" w:type="dxa"/>
            <w:vAlign w:val="center"/>
          </w:tcPr>
          <w:p w14:paraId="4AEE7A0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男性</w:t>
            </w:r>
          </w:p>
        </w:tc>
        <w:tc>
          <w:tcPr>
            <w:tcW w:w="1420" w:type="dxa"/>
            <w:vAlign w:val="center"/>
          </w:tcPr>
          <w:p w14:paraId="0342AAFF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1.04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6193625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2.02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512A">
            <w:pPr>
              <w:spacing w:before="60" w:line="190" w:lineRule="auto"/>
              <w:ind w:left="328" w:left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g/L</w:t>
            </w:r>
          </w:p>
        </w:tc>
      </w:tr>
      <w:tr w14:paraId="6F401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243CCCEF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283489EB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01" w:type="dxa"/>
            <w:vAlign w:val="center"/>
          </w:tcPr>
          <w:p w14:paraId="114ED03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女性</w:t>
            </w:r>
          </w:p>
        </w:tc>
        <w:tc>
          <w:tcPr>
            <w:tcW w:w="1420" w:type="dxa"/>
            <w:vAlign w:val="center"/>
          </w:tcPr>
          <w:p w14:paraId="171283AF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1.08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EB857B4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2.25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C162">
            <w:pPr>
              <w:spacing w:before="60" w:line="190" w:lineRule="auto"/>
              <w:ind w:left="328" w:left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g/L</w:t>
            </w:r>
          </w:p>
        </w:tc>
      </w:tr>
      <w:tr w14:paraId="379B3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0F25C091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719FA9D6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载脂蛋白B</w:t>
            </w:r>
          </w:p>
        </w:tc>
        <w:tc>
          <w:tcPr>
            <w:tcW w:w="1701" w:type="dxa"/>
            <w:vAlign w:val="center"/>
          </w:tcPr>
          <w:p w14:paraId="18C64133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男性</w:t>
            </w:r>
          </w:p>
        </w:tc>
        <w:tc>
          <w:tcPr>
            <w:tcW w:w="1420" w:type="dxa"/>
            <w:vAlign w:val="center"/>
          </w:tcPr>
          <w:p w14:paraId="67F9CFA6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0.6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07B6D66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1.33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E625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g/L</w:t>
            </w:r>
          </w:p>
        </w:tc>
      </w:tr>
      <w:tr w14:paraId="151F1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254D01FA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5DB6A6E0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1" w:type="dxa"/>
            <w:vAlign w:val="center"/>
          </w:tcPr>
          <w:p w14:paraId="518A9811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女性</w:t>
            </w:r>
          </w:p>
        </w:tc>
        <w:tc>
          <w:tcPr>
            <w:tcW w:w="1420" w:type="dxa"/>
            <w:vAlign w:val="center"/>
          </w:tcPr>
          <w:p w14:paraId="125AAC0B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0.6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6793C37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186D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g/L</w:t>
            </w:r>
          </w:p>
        </w:tc>
      </w:tr>
      <w:tr w14:paraId="1B024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019528AC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043616F0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载脂蛋白E</w:t>
            </w:r>
          </w:p>
        </w:tc>
        <w:tc>
          <w:tcPr>
            <w:tcW w:w="1701" w:type="dxa"/>
            <w:vAlign w:val="center"/>
          </w:tcPr>
          <w:p w14:paraId="780C9379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7B4BDD30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8682374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53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694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mg/L</w:t>
            </w:r>
          </w:p>
        </w:tc>
      </w:tr>
      <w:tr w14:paraId="4E218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1762E256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19716E55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脂蛋白a</w:t>
            </w:r>
          </w:p>
        </w:tc>
        <w:tc>
          <w:tcPr>
            <w:tcW w:w="1701" w:type="dxa"/>
            <w:vAlign w:val="center"/>
          </w:tcPr>
          <w:p w14:paraId="1516B29F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5D26EA02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441FCB9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300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231B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mg/L</w:t>
            </w:r>
          </w:p>
        </w:tc>
      </w:tr>
      <w:tr w14:paraId="0C148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269B3B9F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6F500423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脂肪酶LIP</w:t>
            </w:r>
          </w:p>
        </w:tc>
        <w:tc>
          <w:tcPr>
            <w:tcW w:w="1701" w:type="dxa"/>
            <w:vAlign w:val="center"/>
          </w:tcPr>
          <w:p w14:paraId="40623D19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31861617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57A8241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4F9F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U/L</w:t>
            </w:r>
          </w:p>
        </w:tc>
      </w:tr>
      <w:tr w14:paraId="76150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25264E5E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41206BA3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</w:rPr>
              <w:t>钾</w:t>
            </w:r>
          </w:p>
        </w:tc>
        <w:tc>
          <w:tcPr>
            <w:tcW w:w="1701" w:type="dxa"/>
            <w:vAlign w:val="center"/>
          </w:tcPr>
          <w:p w14:paraId="4C3B8902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6806814F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9D84608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E8CB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62872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2D22FF12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3AB3932C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</w:rPr>
              <w:t>钠</w:t>
            </w:r>
          </w:p>
        </w:tc>
        <w:tc>
          <w:tcPr>
            <w:tcW w:w="1701" w:type="dxa"/>
            <w:vAlign w:val="center"/>
          </w:tcPr>
          <w:p w14:paraId="6D1689D3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0DD4EAA4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137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8099518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545F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29D5C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5DFF8C86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3C219181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</w:rPr>
              <w:t>氯</w:t>
            </w:r>
          </w:p>
        </w:tc>
        <w:tc>
          <w:tcPr>
            <w:tcW w:w="1701" w:type="dxa"/>
            <w:vAlign w:val="center"/>
          </w:tcPr>
          <w:p w14:paraId="484D5A48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66286220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99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C6612C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EA9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2D66F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363AAB0C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1C55F094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</w:rPr>
              <w:t>钙</w:t>
            </w:r>
          </w:p>
        </w:tc>
        <w:tc>
          <w:tcPr>
            <w:tcW w:w="1701" w:type="dxa"/>
            <w:vAlign w:val="center"/>
          </w:tcPr>
          <w:p w14:paraId="0E2D066C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66F067F8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2.11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812373D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2.52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D8EA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19A9C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478619E7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266B3BB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磷</w:t>
            </w:r>
          </w:p>
        </w:tc>
        <w:tc>
          <w:tcPr>
            <w:tcW w:w="1701" w:type="dxa"/>
            <w:vAlign w:val="center"/>
          </w:tcPr>
          <w:p w14:paraId="224BBB8F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23A41F56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0.85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2A91A0B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1.51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98B1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150BA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3B79E661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5088D2D1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血淀粉酶</w:t>
            </w:r>
          </w:p>
        </w:tc>
        <w:tc>
          <w:tcPr>
            <w:tcW w:w="1701" w:type="dxa"/>
            <w:vAlign w:val="center"/>
          </w:tcPr>
          <w:p w14:paraId="12EEB9C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37532C11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35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FCD7334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2785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U/L</w:t>
            </w:r>
          </w:p>
        </w:tc>
      </w:tr>
      <w:tr w14:paraId="04BE9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textDirection w:val="tbRlV"/>
            <w:vAlign w:val="center"/>
          </w:tcPr>
          <w:p w14:paraId="6F789577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0FB626B7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超敏C反应蛋白</w:t>
            </w:r>
          </w:p>
        </w:tc>
        <w:tc>
          <w:tcPr>
            <w:tcW w:w="1701" w:type="dxa"/>
            <w:vAlign w:val="center"/>
          </w:tcPr>
          <w:p w14:paraId="7EF2AEE2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2391CDD0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0.0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8E22551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6.0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94DB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mg/L</w:t>
            </w:r>
          </w:p>
        </w:tc>
      </w:tr>
      <w:tr w14:paraId="11C8E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restart"/>
            <w:textDirection w:val="tbRlV"/>
            <w:vAlign w:val="center"/>
          </w:tcPr>
          <w:p w14:paraId="5A66BC58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传 染 病 筛 查</w:t>
            </w:r>
          </w:p>
        </w:tc>
        <w:tc>
          <w:tcPr>
            <w:tcW w:w="2120" w:type="dxa"/>
            <w:vAlign w:val="center"/>
          </w:tcPr>
          <w:p w14:paraId="7D72B6FB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-6"/>
              </w:rPr>
              <w:t>乙</w:t>
            </w:r>
            <w:r>
              <w:rPr>
                <w:rFonts w:ascii="宋体" w:hAnsi="宋体" w:eastAsia="宋体" w:cs="宋体"/>
                <w:spacing w:val="-3"/>
              </w:rPr>
              <w:t xml:space="preserve">肝表面抗原 </w:t>
            </w:r>
            <w:r>
              <w:rPr>
                <w:rFonts w:ascii="宋体" w:hAnsi="宋体" w:eastAsia="宋体"/>
              </w:rPr>
              <w:t>(HBsAg)</w:t>
            </w:r>
          </w:p>
        </w:tc>
        <w:tc>
          <w:tcPr>
            <w:tcW w:w="1701" w:type="dxa"/>
            <w:vAlign w:val="center"/>
          </w:tcPr>
          <w:p w14:paraId="76F220D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163AF1C2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15889EF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F79C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1DC20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4871FC0E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5E4894CC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-6"/>
              </w:rPr>
              <w:t>乙肝</w:t>
            </w:r>
            <w:r>
              <w:rPr>
                <w:rFonts w:ascii="宋体" w:hAnsi="宋体" w:eastAsia="宋体" w:cs="宋体"/>
                <w:spacing w:val="-5"/>
              </w:rPr>
              <w:t>表</w:t>
            </w:r>
            <w:r>
              <w:rPr>
                <w:rFonts w:ascii="宋体" w:hAnsi="宋体" w:eastAsia="宋体" w:cs="宋体"/>
                <w:spacing w:val="-3"/>
              </w:rPr>
              <w:t>面抗</w:t>
            </w:r>
            <w:r>
              <w:rPr>
                <w:rFonts w:hint="eastAsia" w:ascii="宋体" w:hAnsi="宋体" w:eastAsia="宋体" w:cs="宋体"/>
                <w:spacing w:val="-3"/>
              </w:rPr>
              <w:t>体</w:t>
            </w:r>
            <w:r>
              <w:rPr>
                <w:rFonts w:ascii="宋体" w:hAnsi="宋体" w:eastAsia="宋体" w:cs="宋体"/>
                <w:spacing w:val="-3"/>
              </w:rPr>
              <w:t xml:space="preserve"> </w:t>
            </w:r>
            <w:r>
              <w:rPr>
                <w:rFonts w:ascii="宋体" w:hAnsi="宋体" w:eastAsia="宋体"/>
              </w:rPr>
              <w:t>(HBsAb)</w:t>
            </w:r>
          </w:p>
        </w:tc>
        <w:tc>
          <w:tcPr>
            <w:tcW w:w="1701" w:type="dxa"/>
            <w:vAlign w:val="center"/>
          </w:tcPr>
          <w:p w14:paraId="525FE2D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6C4AC0C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7733A1F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16D2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610D0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5FA9641D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583DEAD5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乙肝核心抗体</w:t>
            </w:r>
            <w:r>
              <w:rPr>
                <w:rFonts w:hint="eastAsia" w:ascii="宋体" w:hAnsi="宋体" w:eastAsia="宋体"/>
              </w:rPr>
              <w:t>（HBcAb）</w:t>
            </w:r>
          </w:p>
        </w:tc>
        <w:tc>
          <w:tcPr>
            <w:tcW w:w="1701" w:type="dxa"/>
            <w:vAlign w:val="center"/>
          </w:tcPr>
          <w:p w14:paraId="03E621F0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1744333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2CBA5E9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F37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51220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0F0CCB52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1B962B6A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乙肝e抗原</w:t>
            </w:r>
            <w:r>
              <w:rPr>
                <w:rFonts w:hint="eastAsia" w:ascii="宋体" w:hAnsi="宋体" w:eastAsia="宋体"/>
              </w:rPr>
              <w:t>（HBeAg）</w:t>
            </w:r>
          </w:p>
        </w:tc>
        <w:tc>
          <w:tcPr>
            <w:tcW w:w="1701" w:type="dxa"/>
            <w:vAlign w:val="center"/>
          </w:tcPr>
          <w:p w14:paraId="339ED2B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984116A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F249B61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74CC0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7F14D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6AED7450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50F480A5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乙肝炎e抗体</w:t>
            </w:r>
            <w:r>
              <w:rPr>
                <w:rFonts w:hint="eastAsia" w:ascii="宋体" w:hAnsi="宋体" w:eastAsia="宋体"/>
              </w:rPr>
              <w:t>（HBeAb）</w:t>
            </w:r>
          </w:p>
        </w:tc>
        <w:tc>
          <w:tcPr>
            <w:tcW w:w="1701" w:type="dxa"/>
            <w:vAlign w:val="center"/>
          </w:tcPr>
          <w:p w14:paraId="771C93C0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0B872D4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B084F40">
            <w:pPr>
              <w:spacing w:before="94" w:line="186" w:lineRule="auto"/>
              <w:ind w:firstLine="210" w:firstLineChars="10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06B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1789A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30F913F2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233792BF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Times New Roman"/>
              </w:rPr>
              <w:t>H</w:t>
            </w:r>
            <w:r>
              <w:rPr>
                <w:rFonts w:ascii="宋体" w:hAnsi="宋体" w:eastAsia="宋体" w:cs="Times New Roman"/>
              </w:rPr>
              <w:t>BV DNA</w:t>
            </w:r>
          </w:p>
        </w:tc>
        <w:tc>
          <w:tcPr>
            <w:tcW w:w="1701" w:type="dxa"/>
            <w:vAlign w:val="center"/>
          </w:tcPr>
          <w:p w14:paraId="66C66A24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234D641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F1B9AF9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&lt;100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4657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IU/mL</w:t>
            </w:r>
          </w:p>
        </w:tc>
      </w:tr>
      <w:tr w14:paraId="710E6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7D0ED5F2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74E884F1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 xml:space="preserve">HCV </w:t>
            </w:r>
            <w:r>
              <w:rPr>
                <w:rFonts w:ascii="宋体" w:hAnsi="宋体" w:eastAsia="宋体" w:cs="宋体"/>
              </w:rPr>
              <w:t>抗体</w:t>
            </w:r>
          </w:p>
        </w:tc>
        <w:tc>
          <w:tcPr>
            <w:tcW w:w="1701" w:type="dxa"/>
            <w:vAlign w:val="center"/>
          </w:tcPr>
          <w:p w14:paraId="520BD7D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04F84026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186DFB5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8435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70B8D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40AD1A27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4153D046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 xml:space="preserve">HCV </w:t>
            </w:r>
            <w:r>
              <w:rPr>
                <w:rFonts w:hint="eastAsia" w:ascii="宋体" w:hAnsi="宋体" w:eastAsia="宋体" w:cs="Times New Roman"/>
              </w:rPr>
              <w:t>R</w:t>
            </w: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701" w:type="dxa"/>
            <w:vAlign w:val="center"/>
          </w:tcPr>
          <w:p w14:paraId="4C88F83E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57363E9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C78BB72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62AB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IU/mL</w:t>
            </w:r>
          </w:p>
        </w:tc>
      </w:tr>
      <w:tr w14:paraId="081EA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51E45F01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37699119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Times New Roman"/>
              </w:rPr>
              <w:t>H</w:t>
            </w:r>
            <w:r>
              <w:rPr>
                <w:rFonts w:ascii="宋体" w:hAnsi="宋体" w:eastAsia="宋体" w:cs="Times New Roman"/>
              </w:rPr>
              <w:t>IV</w:t>
            </w:r>
            <w:r>
              <w:rPr>
                <w:rFonts w:hint="eastAsia" w:ascii="宋体" w:hAnsi="宋体" w:eastAsia="宋体" w:cs="宋体"/>
              </w:rPr>
              <w:t>抗体</w:t>
            </w:r>
          </w:p>
        </w:tc>
        <w:tc>
          <w:tcPr>
            <w:tcW w:w="1701" w:type="dxa"/>
            <w:vAlign w:val="center"/>
          </w:tcPr>
          <w:p w14:paraId="1D08BE5C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2AAB953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F83E042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ABB9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39AB7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402DF280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13C677AB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</w:rPr>
              <w:t>梅毒抗体</w:t>
            </w:r>
          </w:p>
        </w:tc>
        <w:tc>
          <w:tcPr>
            <w:tcW w:w="1701" w:type="dxa"/>
            <w:vAlign w:val="center"/>
          </w:tcPr>
          <w:p w14:paraId="69DF8E82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A6F2DC7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97BEEAE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4A80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44505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restart"/>
            <w:textDirection w:val="tbRlV"/>
            <w:vAlign w:val="center"/>
          </w:tcPr>
          <w:p w14:paraId="2131FACA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尿常规</w:t>
            </w:r>
          </w:p>
        </w:tc>
        <w:tc>
          <w:tcPr>
            <w:tcW w:w="2120" w:type="dxa"/>
            <w:vAlign w:val="center"/>
          </w:tcPr>
          <w:p w14:paraId="63F1CD5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7"/>
                <w:lang w:val="en-US" w:eastAsia="zh-CN"/>
              </w:rPr>
              <w:t>尿比重</w:t>
            </w:r>
          </w:p>
        </w:tc>
        <w:tc>
          <w:tcPr>
            <w:tcW w:w="1701" w:type="dxa"/>
            <w:vAlign w:val="center"/>
          </w:tcPr>
          <w:p w14:paraId="1C50CAF1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15F9B468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yellow"/>
                <w:lang w:val="en-US" w:eastAsia="zh-CN"/>
              </w:rPr>
              <w:t>1.003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93F0BCC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yellow"/>
                <w:lang w:val="en-US" w:eastAsia="zh-CN"/>
              </w:rPr>
              <w:t>1.035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1976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23CCC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0110D1B5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3CDA95EC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7"/>
                <w:lang w:val="en-US" w:eastAsia="zh-CN"/>
              </w:rPr>
              <w:t>尿PH</w:t>
            </w:r>
          </w:p>
        </w:tc>
        <w:tc>
          <w:tcPr>
            <w:tcW w:w="1701" w:type="dxa"/>
            <w:vAlign w:val="center"/>
          </w:tcPr>
          <w:p w14:paraId="67257FFC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07D662B8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4.5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BCB8497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BE9A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4E98D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0003C80D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38294D76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17"/>
              </w:rPr>
              <w:t>尿</w:t>
            </w:r>
            <w:r>
              <w:rPr>
                <w:rFonts w:ascii="宋体" w:hAnsi="宋体" w:eastAsia="宋体" w:cs="宋体"/>
                <w:spacing w:val="16"/>
              </w:rPr>
              <w:t>胆红素(</w:t>
            </w:r>
            <w:r>
              <w:rPr>
                <w:rFonts w:ascii="宋体" w:hAnsi="宋体" w:eastAsia="宋体" w:cs="Times New Roman"/>
              </w:rPr>
              <w:t>BIL</w:t>
            </w:r>
            <w:r>
              <w:rPr>
                <w:rFonts w:ascii="宋体" w:hAnsi="宋体" w:eastAsia="宋体" w:cs="宋体"/>
                <w:spacing w:val="16"/>
              </w:rPr>
              <w:t>)</w:t>
            </w:r>
          </w:p>
        </w:tc>
        <w:tc>
          <w:tcPr>
            <w:tcW w:w="1701" w:type="dxa"/>
            <w:vAlign w:val="center"/>
          </w:tcPr>
          <w:p w14:paraId="682134EE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14B76BF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C181355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9E9F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02CA3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</w:tcPr>
          <w:p w14:paraId="7BCB99D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vAlign w:val="center"/>
          </w:tcPr>
          <w:p w14:paraId="43309716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-2"/>
              </w:rPr>
              <w:t>酮</w:t>
            </w:r>
            <w:r>
              <w:rPr>
                <w:rFonts w:ascii="宋体" w:hAnsi="宋体" w:eastAsia="宋体" w:cs="宋体"/>
                <w:spacing w:val="-1"/>
              </w:rPr>
              <w:t>体</w:t>
            </w:r>
          </w:p>
        </w:tc>
        <w:tc>
          <w:tcPr>
            <w:tcW w:w="1701" w:type="dxa"/>
            <w:vAlign w:val="center"/>
          </w:tcPr>
          <w:p w14:paraId="0941241B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1E93E849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F0AB7F5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AA40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553A4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</w:tcPr>
          <w:p w14:paraId="55A1FEE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vAlign w:val="center"/>
          </w:tcPr>
          <w:p w14:paraId="5FEA4B1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尿胆原</w:t>
            </w:r>
          </w:p>
        </w:tc>
        <w:tc>
          <w:tcPr>
            <w:tcW w:w="1701" w:type="dxa"/>
            <w:vAlign w:val="center"/>
          </w:tcPr>
          <w:p w14:paraId="322B2700">
            <w:pPr>
              <w:spacing w:before="56" w:line="220" w:lineRule="auto"/>
              <w:ind w:left="3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7ED18BF3">
            <w:pPr>
              <w:spacing w:before="94" w:line="186" w:lineRule="auto"/>
              <w:ind w:left="285" w:leftChars="0"/>
              <w:jc w:val="center"/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D88B728">
            <w:pPr>
              <w:spacing w:before="94" w:line="186" w:lineRule="auto"/>
              <w:ind w:left="280" w:leftChars="0"/>
              <w:jc w:val="center"/>
              <w:rPr>
                <w:rFonts w:hint="default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或弱阳性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76F8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2EFE0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</w:tcPr>
          <w:p w14:paraId="55AF94B3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vAlign w:val="center"/>
          </w:tcPr>
          <w:p w14:paraId="447E188B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21"/>
              </w:rPr>
              <w:t>尿</w:t>
            </w:r>
            <w:r>
              <w:rPr>
                <w:rFonts w:ascii="宋体" w:hAnsi="宋体" w:eastAsia="宋体" w:cs="宋体"/>
                <w:spacing w:val="19"/>
              </w:rPr>
              <w:t>隐血(</w:t>
            </w:r>
            <w:r>
              <w:rPr>
                <w:rFonts w:ascii="宋体" w:hAnsi="宋体" w:eastAsia="宋体" w:cs="Times New Roman"/>
              </w:rPr>
              <w:t>UOB</w:t>
            </w:r>
            <w:r>
              <w:rPr>
                <w:rFonts w:ascii="宋体" w:hAnsi="宋体" w:eastAsia="宋体" w:cs="宋体"/>
                <w:spacing w:val="19"/>
              </w:rPr>
              <w:t>)</w:t>
            </w:r>
          </w:p>
        </w:tc>
        <w:tc>
          <w:tcPr>
            <w:tcW w:w="1701" w:type="dxa"/>
            <w:vAlign w:val="center"/>
          </w:tcPr>
          <w:p w14:paraId="042E4D30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0B9875A5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297103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7787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50331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</w:tcPr>
          <w:p w14:paraId="4681CED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vAlign w:val="center"/>
          </w:tcPr>
          <w:p w14:paraId="65B14AC8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-2"/>
              </w:rPr>
              <w:t>尿蛋</w:t>
            </w:r>
            <w:r>
              <w:rPr>
                <w:rFonts w:ascii="宋体" w:hAnsi="宋体" w:eastAsia="宋体" w:cs="宋体"/>
                <w:spacing w:val="-1"/>
              </w:rPr>
              <w:t>白</w:t>
            </w:r>
          </w:p>
        </w:tc>
        <w:tc>
          <w:tcPr>
            <w:tcW w:w="1701" w:type="dxa"/>
            <w:vAlign w:val="center"/>
          </w:tcPr>
          <w:p w14:paraId="31BC65EA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2D526C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3B97967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1D59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42E0E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</w:tcPr>
          <w:p w14:paraId="01735AE0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vAlign w:val="center"/>
          </w:tcPr>
          <w:p w14:paraId="7C1BD8B9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尿</w:t>
            </w:r>
            <w:r>
              <w:rPr>
                <w:rFonts w:hint="eastAsia" w:ascii="宋体" w:hAnsi="宋体" w:eastAsia="宋体" w:cs="宋体"/>
                <w:spacing w:val="-2"/>
              </w:rPr>
              <w:t>白细胞</w:t>
            </w:r>
          </w:p>
        </w:tc>
        <w:tc>
          <w:tcPr>
            <w:tcW w:w="1701" w:type="dxa"/>
            <w:vAlign w:val="center"/>
          </w:tcPr>
          <w:p w14:paraId="5CA043EF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1D79181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E32B7B0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CF39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</w:tr>
      <w:tr w14:paraId="6BC15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</w:tcPr>
          <w:p w14:paraId="4B1AB00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vAlign w:val="center"/>
          </w:tcPr>
          <w:p w14:paraId="65F51078">
            <w:pPr>
              <w:spacing w:before="68" w:line="220" w:lineRule="auto"/>
              <w:ind w:left="29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</w:rPr>
              <w:t>尿</w:t>
            </w:r>
            <w:r>
              <w:rPr>
                <w:rFonts w:hint="eastAsia" w:ascii="宋体" w:hAnsi="宋体" w:eastAsia="宋体" w:cs="宋体"/>
                <w:spacing w:val="-2"/>
              </w:rPr>
              <w:t>葡萄糖</w:t>
            </w:r>
          </w:p>
        </w:tc>
        <w:tc>
          <w:tcPr>
            <w:tcW w:w="1701" w:type="dxa"/>
            <w:vAlign w:val="center"/>
          </w:tcPr>
          <w:p w14:paraId="7EC4C27D">
            <w:pPr>
              <w:spacing w:before="56" w:line="220" w:lineRule="auto"/>
              <w:ind w:left="3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07D22745">
            <w:pPr>
              <w:spacing w:before="94" w:line="186" w:lineRule="auto"/>
              <w:ind w:left="285" w:leftChars="0"/>
              <w:jc w:val="center"/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1F236B2">
            <w:pPr>
              <w:spacing w:before="94" w:line="186" w:lineRule="auto"/>
              <w:ind w:left="280" w:leftChars="0"/>
              <w:jc w:val="center"/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2153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</w:tr>
      <w:tr w14:paraId="6F0D7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</w:tcPr>
          <w:p w14:paraId="53B405D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vAlign w:val="center"/>
          </w:tcPr>
          <w:p w14:paraId="5151813A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白细胞</w:t>
            </w:r>
          </w:p>
        </w:tc>
        <w:tc>
          <w:tcPr>
            <w:tcW w:w="1701" w:type="dxa"/>
            <w:vAlign w:val="center"/>
          </w:tcPr>
          <w:p w14:paraId="36B4AEED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7BD6AD22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yellow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E605857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yellow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2DC5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/HP</w:t>
            </w:r>
          </w:p>
        </w:tc>
      </w:tr>
      <w:tr w14:paraId="78755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</w:tcPr>
          <w:p w14:paraId="57F91A3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vAlign w:val="center"/>
          </w:tcPr>
          <w:p w14:paraId="052AED7C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红细胞</w:t>
            </w:r>
          </w:p>
        </w:tc>
        <w:tc>
          <w:tcPr>
            <w:tcW w:w="1701" w:type="dxa"/>
            <w:vAlign w:val="center"/>
          </w:tcPr>
          <w:p w14:paraId="1454E143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27D816FD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highlight w:val="yellow"/>
                <w:lang w:eastAsia="zh-CN"/>
              </w:rPr>
            </w:pPr>
            <w:r>
              <w:rPr>
                <w:rFonts w:hint="eastAsia" w:ascii="宋体" w:hAnsi="宋体" w:eastAsia="宋体"/>
                <w:highlight w:val="yellow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DB5E69D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highlight w:val="yellow"/>
                <w:lang w:eastAsia="zh-CN"/>
              </w:rPr>
            </w:pPr>
            <w:r>
              <w:rPr>
                <w:rFonts w:hint="eastAsia" w:ascii="宋体" w:hAnsi="宋体" w:eastAsia="宋体"/>
                <w:highlight w:val="yellow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EE28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/HP</w:t>
            </w:r>
          </w:p>
        </w:tc>
      </w:tr>
      <w:tr w14:paraId="0FD0A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568" w:type="dxa"/>
            <w:vMerge w:val="continue"/>
            <w:textDirection w:val="tbRlV"/>
          </w:tcPr>
          <w:p w14:paraId="6C551F9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vAlign w:val="center"/>
          </w:tcPr>
          <w:p w14:paraId="393D98E0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上皮细胞</w:t>
            </w:r>
          </w:p>
        </w:tc>
        <w:tc>
          <w:tcPr>
            <w:tcW w:w="1701" w:type="dxa"/>
            <w:vAlign w:val="center"/>
          </w:tcPr>
          <w:p w14:paraId="74A869D3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5F5B89C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826FBE1">
            <w:pPr>
              <w:spacing w:before="94" w:line="186" w:lineRule="auto"/>
              <w:ind w:firstLine="420" w:firstLineChars="200"/>
              <w:jc w:val="both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yellow"/>
                <w:lang w:val="en-US" w:eastAsia="zh-CN"/>
              </w:rPr>
              <w:t>少见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F194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/HP</w:t>
            </w:r>
          </w:p>
        </w:tc>
      </w:tr>
      <w:tr w14:paraId="4710B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568" w:type="dxa"/>
            <w:vMerge w:val="restart"/>
            <w:textDirection w:val="tbRlV"/>
            <w:vAlign w:val="center"/>
          </w:tcPr>
          <w:p w14:paraId="62B13B7B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血妊娠</w:t>
            </w:r>
          </w:p>
        </w:tc>
        <w:tc>
          <w:tcPr>
            <w:tcW w:w="2120" w:type="dxa"/>
            <w:vMerge w:val="restart"/>
            <w:vAlign w:val="center"/>
          </w:tcPr>
          <w:p w14:paraId="5089F757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血清人绒毛膜促性腺激素（HGG）</w:t>
            </w:r>
          </w:p>
        </w:tc>
        <w:tc>
          <w:tcPr>
            <w:tcW w:w="1701" w:type="dxa"/>
            <w:vAlign w:val="center"/>
          </w:tcPr>
          <w:p w14:paraId="0A998BC2">
            <w:pPr>
              <w:spacing w:before="56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非怀孕妇女</w:t>
            </w:r>
          </w:p>
        </w:tc>
        <w:tc>
          <w:tcPr>
            <w:tcW w:w="1420" w:type="dxa"/>
            <w:vAlign w:val="center"/>
          </w:tcPr>
          <w:p w14:paraId="02D7204F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A4C587F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9245">
            <w:pPr>
              <w:spacing w:before="60" w:line="190" w:lineRule="auto"/>
              <w:ind w:left="328"/>
              <w:jc w:val="both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I</w:t>
            </w:r>
            <w:r>
              <w:rPr>
                <w:rFonts w:ascii="宋体" w:hAnsi="宋体" w:eastAsia="宋体" w:cs="Times New Roman"/>
              </w:rPr>
              <w:t>U/mL</w:t>
            </w:r>
          </w:p>
        </w:tc>
      </w:tr>
      <w:tr w14:paraId="00BFD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0763BC52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Merge w:val="continue"/>
            <w:vAlign w:val="center"/>
          </w:tcPr>
          <w:p w14:paraId="74C01BCB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 w14:paraId="460573DD">
            <w:pPr>
              <w:spacing w:before="56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绝经后妇女</w:t>
            </w:r>
          </w:p>
        </w:tc>
        <w:tc>
          <w:tcPr>
            <w:tcW w:w="1420" w:type="dxa"/>
            <w:vAlign w:val="center"/>
          </w:tcPr>
          <w:p w14:paraId="2419502D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AB22E68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8.3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9C8E">
            <w:pPr>
              <w:spacing w:before="60" w:line="190" w:lineRule="auto"/>
              <w:ind w:left="328"/>
              <w:jc w:val="both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I</w:t>
            </w:r>
            <w:r>
              <w:rPr>
                <w:rFonts w:ascii="宋体" w:hAnsi="宋体" w:eastAsia="宋体" w:cs="Times New Roman"/>
              </w:rPr>
              <w:t>U/mL</w:t>
            </w:r>
          </w:p>
        </w:tc>
      </w:tr>
      <w:tr w14:paraId="13237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568" w:type="dxa"/>
            <w:vMerge w:val="restart"/>
            <w:textDirection w:val="tbRlV"/>
            <w:vAlign w:val="center"/>
          </w:tcPr>
          <w:p w14:paraId="5A8A2800">
            <w:pPr>
              <w:jc w:val="center"/>
              <w:rPr>
                <w:rFonts w:hint="eastAsia" w:ascii="宋体" w:hAnsi="宋体" w:eastAsia="宋体" w:cs="宋体"/>
                <w:spacing w:val="-2"/>
                <w:lang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lang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甲状腺功能</w:t>
            </w:r>
          </w:p>
        </w:tc>
        <w:tc>
          <w:tcPr>
            <w:tcW w:w="2120" w:type="dxa"/>
            <w:vAlign w:val="center"/>
          </w:tcPr>
          <w:p w14:paraId="2286C132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游离三碘甲状腺原氨酸(FT3)</w:t>
            </w:r>
          </w:p>
        </w:tc>
        <w:tc>
          <w:tcPr>
            <w:tcW w:w="1701" w:type="dxa"/>
            <w:vAlign w:val="center"/>
          </w:tcPr>
          <w:p w14:paraId="4335F9C4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666FA88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A8ABACD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6.8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5FA7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pmol/L</w:t>
            </w:r>
          </w:p>
        </w:tc>
      </w:tr>
      <w:tr w14:paraId="64D46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3654320F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22824652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游离甲状腺素(FT4)</w:t>
            </w:r>
          </w:p>
        </w:tc>
        <w:tc>
          <w:tcPr>
            <w:tcW w:w="1701" w:type="dxa"/>
            <w:vAlign w:val="center"/>
          </w:tcPr>
          <w:p w14:paraId="4DD57397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3C66FAE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12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F2A45D5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553B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pmol/L</w:t>
            </w:r>
          </w:p>
        </w:tc>
      </w:tr>
      <w:tr w14:paraId="3FDA6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35B14D98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0B0D945D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三碘甲状腺原氨酸(T3)</w:t>
            </w:r>
          </w:p>
        </w:tc>
        <w:tc>
          <w:tcPr>
            <w:tcW w:w="1701" w:type="dxa"/>
            <w:vAlign w:val="center"/>
          </w:tcPr>
          <w:p w14:paraId="4066ABE9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5928E4D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1.3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8186644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0375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pacing w:val="14"/>
              </w:rPr>
              <w:t>mol/L</w:t>
            </w:r>
          </w:p>
        </w:tc>
      </w:tr>
      <w:tr w14:paraId="7163D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07914C94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68B37ECD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甲状腺素(T4)</w:t>
            </w:r>
          </w:p>
        </w:tc>
        <w:tc>
          <w:tcPr>
            <w:tcW w:w="1701" w:type="dxa"/>
            <w:vAlign w:val="center"/>
          </w:tcPr>
          <w:p w14:paraId="52592053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3E58B335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66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FD295AF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A89A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pacing w:val="14"/>
              </w:rPr>
              <w:t>mol/L</w:t>
            </w:r>
          </w:p>
        </w:tc>
      </w:tr>
      <w:tr w14:paraId="7B6D9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4B679A8B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1163BDA8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促甲状腺素(TSH)</w:t>
            </w:r>
          </w:p>
        </w:tc>
        <w:tc>
          <w:tcPr>
            <w:tcW w:w="1701" w:type="dxa"/>
            <w:vAlign w:val="center"/>
          </w:tcPr>
          <w:p w14:paraId="04DF9C1F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CCB1699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0.270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4F111A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4.20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B565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uIU/mL</w:t>
            </w:r>
          </w:p>
        </w:tc>
      </w:tr>
      <w:tr w14:paraId="50597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568" w:type="dxa"/>
            <w:vMerge w:val="restart"/>
            <w:textDirection w:val="tbRlV"/>
            <w:vAlign w:val="center"/>
          </w:tcPr>
          <w:p w14:paraId="486C4111">
            <w:pPr>
              <w:jc w:val="center"/>
              <w:rPr>
                <w:rFonts w:hint="eastAsia" w:ascii="宋体" w:hAnsi="宋体" w:eastAsia="宋体" w:cs="宋体"/>
                <w:spacing w:val="-2"/>
                <w:lang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贫血</w:t>
            </w:r>
          </w:p>
        </w:tc>
        <w:tc>
          <w:tcPr>
            <w:tcW w:w="2120" w:type="dxa"/>
            <w:vAlign w:val="center"/>
          </w:tcPr>
          <w:p w14:paraId="0D804378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叶酸</w:t>
            </w:r>
          </w:p>
        </w:tc>
        <w:tc>
          <w:tcPr>
            <w:tcW w:w="1701" w:type="dxa"/>
            <w:vAlign w:val="center"/>
          </w:tcPr>
          <w:p w14:paraId="65E33CDB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3E38472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3.89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DE71580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26.8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B6FB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41742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568" w:type="dxa"/>
            <w:vMerge w:val="continue"/>
            <w:textDirection w:val="tbRlV"/>
            <w:vAlign w:val="center"/>
          </w:tcPr>
          <w:p w14:paraId="3511404C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120" w:type="dxa"/>
            <w:vAlign w:val="center"/>
          </w:tcPr>
          <w:p w14:paraId="2D70EEAA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维生素B12</w:t>
            </w:r>
          </w:p>
        </w:tc>
        <w:tc>
          <w:tcPr>
            <w:tcW w:w="1701" w:type="dxa"/>
            <w:vAlign w:val="center"/>
          </w:tcPr>
          <w:p w14:paraId="1502FB45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72AEF4C4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197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181437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771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2C2F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pg/mL</w:t>
            </w:r>
          </w:p>
        </w:tc>
      </w:tr>
    </w:tbl>
    <w:p w14:paraId="4BC8924B">
      <w:pPr>
        <w:rPr>
          <w:rFonts w:ascii="宋体" w:hAnsi="宋体" w:eastAsia="宋体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0YjE3ZjIwMmI3MWM2Nzg0MmI5MDNjY2RjNjZhZTgifQ=="/>
  </w:docVars>
  <w:rsids>
    <w:rsidRoot w:val="008C0990"/>
    <w:rsid w:val="00073803"/>
    <w:rsid w:val="000D33D9"/>
    <w:rsid w:val="001850BB"/>
    <w:rsid w:val="00223BA2"/>
    <w:rsid w:val="0022411F"/>
    <w:rsid w:val="004218A8"/>
    <w:rsid w:val="00427BD1"/>
    <w:rsid w:val="004B4124"/>
    <w:rsid w:val="00532905"/>
    <w:rsid w:val="005531F3"/>
    <w:rsid w:val="005B2C4D"/>
    <w:rsid w:val="00617C8C"/>
    <w:rsid w:val="00637F63"/>
    <w:rsid w:val="0072739A"/>
    <w:rsid w:val="00792717"/>
    <w:rsid w:val="008C0990"/>
    <w:rsid w:val="008D35F9"/>
    <w:rsid w:val="0092567A"/>
    <w:rsid w:val="00940279"/>
    <w:rsid w:val="009C00CF"/>
    <w:rsid w:val="00A11E71"/>
    <w:rsid w:val="00AE726C"/>
    <w:rsid w:val="00B06455"/>
    <w:rsid w:val="00B139C8"/>
    <w:rsid w:val="00C53498"/>
    <w:rsid w:val="00CD521C"/>
    <w:rsid w:val="00DA4670"/>
    <w:rsid w:val="00E1393E"/>
    <w:rsid w:val="00E3160E"/>
    <w:rsid w:val="00F35DF3"/>
    <w:rsid w:val="00F84BA8"/>
    <w:rsid w:val="04151243"/>
    <w:rsid w:val="0F0C3F01"/>
    <w:rsid w:val="0F7A6EA1"/>
    <w:rsid w:val="1B372675"/>
    <w:rsid w:val="1B4D381E"/>
    <w:rsid w:val="1BB065DB"/>
    <w:rsid w:val="1EF643E5"/>
    <w:rsid w:val="247F2548"/>
    <w:rsid w:val="29857ED1"/>
    <w:rsid w:val="2B0F04E4"/>
    <w:rsid w:val="33284FBD"/>
    <w:rsid w:val="367028A0"/>
    <w:rsid w:val="3ABA1D96"/>
    <w:rsid w:val="3ACA5A3C"/>
    <w:rsid w:val="4B80762C"/>
    <w:rsid w:val="4BC6152B"/>
    <w:rsid w:val="4CD75087"/>
    <w:rsid w:val="4E594E6D"/>
    <w:rsid w:val="52994070"/>
    <w:rsid w:val="57E7377B"/>
    <w:rsid w:val="58B035CA"/>
    <w:rsid w:val="63127324"/>
    <w:rsid w:val="661737E3"/>
    <w:rsid w:val="677E17A9"/>
    <w:rsid w:val="71494FDF"/>
    <w:rsid w:val="71926B28"/>
    <w:rsid w:val="7BB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style01"/>
    <w:basedOn w:val="5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cf13c0-b38e-4a3e-8971-a2a22bed5da5">
      <Terms xmlns="http://schemas.microsoft.com/office/infopath/2007/PartnerControls"/>
    </lcf76f155ced4ddcb4097134ff3c332f>
    <TaxCatchAll xmlns="ebbc1362-7d64-4000-8da4-8efabc2448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BC5B940463B43AA7D8FA15A1E78AE" ma:contentTypeVersion="13" ma:contentTypeDescription="Create a new document." ma:contentTypeScope="" ma:versionID="5b9b33b281be15ed1f7c31241f87fdb5">
  <xsd:schema xmlns:xsd="http://www.w3.org/2001/XMLSchema" xmlns:xs="http://www.w3.org/2001/XMLSchema" xmlns:p="http://schemas.microsoft.com/office/2006/metadata/properties" xmlns:ns2="9acf13c0-b38e-4a3e-8971-a2a22bed5da5" xmlns:ns3="ebbc1362-7d64-4000-8da4-8efabc244874" targetNamespace="http://schemas.microsoft.com/office/2006/metadata/properties" ma:root="true" ma:fieldsID="92bc59b31ac92ac9630b75e40b04230c" ns2:_="" ns3:_="">
    <xsd:import namespace="9acf13c0-b38e-4a3e-8971-a2a22bed5da5"/>
    <xsd:import namespace="ebbc1362-7d64-4000-8da4-8efabc244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f13c0-b38e-4a3e-8971-a2a22bed5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0f29cc-c4a0-4a85-9d47-27baeea99c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c1362-7d64-4000-8da4-8efabc244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860bae-ab1a-4512-9b7b-afe6ff55afae}" ma:internalName="TaxCatchAll" ma:showField="CatchAllData" ma:web="ebbc1362-7d64-4000-8da4-8efabc244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DE0092-E763-4EB6-BC7B-7AFF038446A6}">
  <ds:schemaRefs/>
</ds:datastoreItem>
</file>

<file path=customXml/itemProps2.xml><?xml version="1.0" encoding="utf-8"?>
<ds:datastoreItem xmlns:ds="http://schemas.openxmlformats.org/officeDocument/2006/customXml" ds:itemID="{B6E5DD6A-81CC-4AA0-ABDE-67A8EF7C7613}">
  <ds:schemaRefs/>
</ds:datastoreItem>
</file>

<file path=customXml/itemProps3.xml><?xml version="1.0" encoding="utf-8"?>
<ds:datastoreItem xmlns:ds="http://schemas.openxmlformats.org/officeDocument/2006/customXml" ds:itemID="{84F10518-59D0-4BFB-8B6A-4F370B5E36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1069</Words>
  <Characters>1840</Characters>
  <Lines>14</Lines>
  <Paragraphs>4</Paragraphs>
  <TotalTime>16</TotalTime>
  <ScaleCrop>false</ScaleCrop>
  <LinksUpToDate>false</LinksUpToDate>
  <CharactersWithSpaces>1862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2023-08-29T16:09:00Z</dcterms:created>
  <dc:creator>Ning Jiang</dc:creator>
  <cp:lastModifiedBy>WPS_1646298079</cp:lastModifiedBy>
  <cp:lastPrinted>2023-10-31T06:35:00Z</cp:lastPrinted>
  <dcterms:modified xsi:type="dcterms:W3CDTF">2024-08-16T08:11:49Z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0x0101009F7BC5B940463B43AA7D8FA15A1E78AE</vt:lpwstr>
  </property>
  <property fmtid="{D5CDD505-2E9C-101B-9397-08002B2CF9AE}" pid="3" name="Order">
    <vt:r8>94010300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KSOProductBuildVer">
    <vt:lpwstr>2052-12.1.0.17147</vt:lpwstr>
  </property>
  <property fmtid="{D5CDD505-2E9C-101B-9397-08002B2CF9AE}" pid="13" name="ICV">
    <vt:lpwstr>73C2D4FFCA544121882584279ED4EC5F_12</vt:lpwstr>
  </property>
</Properties>
</file>